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C852F6">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1D143C14" w:rsidR="002E7FC0" w:rsidRPr="007921EC" w:rsidRDefault="0093628A" w:rsidP="00C852F6">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Kansas</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4DFF2A9E"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93628A">
        <w:rPr>
          <w:rFonts w:ascii="Arial" w:eastAsia="Times New Roman" w:hAnsi="Arial" w:cs="Arial"/>
          <w:sz w:val="24"/>
          <w:szCs w:val="24"/>
        </w:rPr>
        <w:t>Kansas</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56C927B6"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93628A">
        <w:rPr>
          <w:rFonts w:ascii="Arial" w:eastAsia="Times New Roman" w:hAnsi="Arial" w:cs="Arial"/>
          <w:sz w:val="24"/>
          <w:szCs w:val="24"/>
        </w:rPr>
        <w:t xml:space="preserve">Kansas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93628A">
        <w:rPr>
          <w:rFonts w:ascii="Arial" w:eastAsia="Times New Roman" w:hAnsi="Arial" w:cs="Arial"/>
          <w:sz w:val="24"/>
          <w:szCs w:val="24"/>
        </w:rPr>
        <w:t>Kansas</w:t>
      </w:r>
      <w:r w:rsidR="0093628A"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93628A">
        <w:rPr>
          <w:rFonts w:ascii="Arial" w:eastAsia="Times New Roman" w:hAnsi="Arial" w:cs="Arial"/>
          <w:sz w:val="24"/>
          <w:szCs w:val="24"/>
        </w:rPr>
        <w:t>Kansas</w:t>
      </w:r>
      <w:r w:rsidR="0093628A"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DB2E3F">
        <w:rPr>
          <w:rFonts w:ascii="Arial" w:eastAsia="Times New Roman" w:hAnsi="Arial" w:cs="Arial"/>
          <w:sz w:val="24"/>
          <w:szCs w:val="24"/>
        </w:rPr>
        <w:t xml:space="preserve">Chapter 17, Article 76 of the Kansas Statutes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6F2F2FE2"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2046B7"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w:t>
      </w:r>
      <w:r w:rsidRPr="007921EC">
        <w:rPr>
          <w:rFonts w:ascii="Arial" w:eastAsia="Times New Roman" w:hAnsi="Arial" w:cs="Arial"/>
          <w:sz w:val="24"/>
          <w:szCs w:val="24"/>
        </w:rPr>
        <w:lastRenderedPageBreak/>
        <w:t xml:space="preserve">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72FEC60A"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93628A">
        <w:rPr>
          <w:rFonts w:ascii="Arial" w:eastAsia="Times New Roman" w:hAnsi="Arial" w:cs="Arial"/>
          <w:sz w:val="24"/>
          <w:szCs w:val="24"/>
          <w:u w:val="single"/>
        </w:rPr>
        <w:t>Kansas</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129E0F7B"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552B2E36"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93628A">
        <w:rPr>
          <w:rFonts w:ascii="Arial" w:eastAsia="Times New Roman" w:hAnsi="Arial" w:cs="Arial"/>
          <w:sz w:val="24"/>
          <w:szCs w:val="24"/>
        </w:rPr>
        <w:t>Kansas</w:t>
      </w:r>
      <w:r w:rsidR="0093628A"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93628A">
        <w:rPr>
          <w:rFonts w:ascii="Arial" w:eastAsia="Times New Roman" w:hAnsi="Arial" w:cs="Arial"/>
          <w:sz w:val="24"/>
          <w:szCs w:val="24"/>
        </w:rPr>
        <w:t>Kansas</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1A0DFC51" w:rsidR="002E7FC0" w:rsidRPr="007921EC" w:rsidRDefault="00FF0720" w:rsidP="00C852F6">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147330">
          <w:rPr>
            <w:rStyle w:val="Hyperlink"/>
            <w:rFonts w:ascii="Arial" w:eastAsia="Times New Roman" w:hAnsi="Arial" w:cs="Arial"/>
            <w:sz w:val="24"/>
            <w:szCs w:val="24"/>
          </w:rPr>
          <w:t>______________________________</w:t>
        </w:r>
        <w:r w:rsidR="004F077F" w:rsidRPr="00147330">
          <w:rPr>
            <w:rStyle w:val="Hyperlink"/>
            <w:rFonts w:ascii="Arial" w:eastAsia="Times New Roman" w:hAnsi="Arial" w:cs="Arial"/>
            <w:sz w:val="24"/>
            <w:szCs w:val="24"/>
          </w:rPr>
          <w:t>___________</w:t>
        </w:r>
        <w:r w:rsidR="002E7FC0" w:rsidRPr="00147330">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2DA05917" w:rsidR="00DC2007" w:rsidRPr="00DB2E3F" w:rsidRDefault="00FF0720" w:rsidP="00DB2E3F">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DB2E3F" w:rsidSect="00D30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5E80" w14:textId="77777777" w:rsidR="002906E2" w:rsidRDefault="002906E2">
      <w:pPr>
        <w:spacing w:after="0" w:line="240" w:lineRule="auto"/>
      </w:pPr>
      <w:r>
        <w:separator/>
      </w:r>
    </w:p>
  </w:endnote>
  <w:endnote w:type="continuationSeparator" w:id="0">
    <w:p w14:paraId="0231A922" w14:textId="77777777" w:rsidR="002906E2" w:rsidRDefault="0029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548E" w14:textId="77777777" w:rsidR="00C852F6" w:rsidRDefault="00C85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C852F6">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C852F6">
      <w:rPr>
        <w:rFonts w:ascii="Arial" w:hAnsi="Arial" w:cs="Arial"/>
        <w:bCs/>
        <w:noProof/>
        <w:sz w:val="18"/>
        <w:szCs w:val="18"/>
      </w:rPr>
      <w:t>6</w:t>
    </w:r>
    <w:r w:rsidRPr="00B122FB">
      <w:rPr>
        <w:rFonts w:ascii="Arial" w:hAnsi="Arial" w:cs="Arial"/>
        <w:bCs/>
        <w:sz w:val="18"/>
        <w:szCs w:val="18"/>
      </w:rPr>
      <w:fldChar w:fldCharType="end"/>
    </w:r>
  </w:p>
  <w:p w14:paraId="14D3BFCA" w14:textId="328E2726" w:rsidR="00D30C78" w:rsidRPr="00B122FB" w:rsidRDefault="00C852F6" w:rsidP="00B122FB">
    <w:pPr>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1280B24D" wp14:editId="6E44F11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0CE3" w14:textId="77777777" w:rsidR="00C852F6" w:rsidRDefault="00C8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37E91" w14:textId="77777777" w:rsidR="002906E2" w:rsidRDefault="002906E2">
      <w:pPr>
        <w:spacing w:after="0" w:line="240" w:lineRule="auto"/>
      </w:pPr>
      <w:r>
        <w:separator/>
      </w:r>
    </w:p>
  </w:footnote>
  <w:footnote w:type="continuationSeparator" w:id="0">
    <w:p w14:paraId="0FDC0B50" w14:textId="77777777" w:rsidR="002906E2" w:rsidRDefault="0029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8ACE" w14:textId="77777777" w:rsidR="00C852F6" w:rsidRDefault="00C85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CF30" w14:textId="77777777" w:rsidR="00C852F6" w:rsidRDefault="00C85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23A7" w14:textId="77777777" w:rsidR="00C852F6" w:rsidRDefault="00C8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47330"/>
    <w:rsid w:val="001C5B6F"/>
    <w:rsid w:val="002046B7"/>
    <w:rsid w:val="002906E2"/>
    <w:rsid w:val="002C3C00"/>
    <w:rsid w:val="002E7FC0"/>
    <w:rsid w:val="00321B03"/>
    <w:rsid w:val="003A6F14"/>
    <w:rsid w:val="003B24F3"/>
    <w:rsid w:val="0043206D"/>
    <w:rsid w:val="00474D7F"/>
    <w:rsid w:val="004A17A8"/>
    <w:rsid w:val="004D7C60"/>
    <w:rsid w:val="004F077F"/>
    <w:rsid w:val="006E7F2F"/>
    <w:rsid w:val="00765CE2"/>
    <w:rsid w:val="007921EC"/>
    <w:rsid w:val="00793849"/>
    <w:rsid w:val="00793A96"/>
    <w:rsid w:val="008949CA"/>
    <w:rsid w:val="00921014"/>
    <w:rsid w:val="0093628A"/>
    <w:rsid w:val="00980B2C"/>
    <w:rsid w:val="0099587D"/>
    <w:rsid w:val="00B122FB"/>
    <w:rsid w:val="00B13C6C"/>
    <w:rsid w:val="00B4481E"/>
    <w:rsid w:val="00BC00E4"/>
    <w:rsid w:val="00BE13D0"/>
    <w:rsid w:val="00C324DF"/>
    <w:rsid w:val="00C852F6"/>
    <w:rsid w:val="00CD5744"/>
    <w:rsid w:val="00CD6741"/>
    <w:rsid w:val="00CF7C88"/>
    <w:rsid w:val="00DB2E3F"/>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147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1818</Words>
  <Characters>9622</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Kansas Single Member LLC Operating Agreement</vt:lpstr>
    </vt:vector>
  </TitlesOfParts>
  <Manager/>
  <Company/>
  <LinksUpToDate>false</LinksUpToDate>
  <CharactersWithSpaces>11377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Single Member LLC Operating Agreement</dc:title>
  <dc:subject/>
  <dc:creator>eForms</dc:creator>
  <cp:keywords/>
  <dc:description/>
  <cp:lastModifiedBy>Joseph Gendron</cp:lastModifiedBy>
  <cp:revision>4</cp:revision>
  <cp:lastPrinted>2016-08-24T18:27:00Z</cp:lastPrinted>
  <dcterms:created xsi:type="dcterms:W3CDTF">2019-04-24T01:17:00Z</dcterms:created>
  <dcterms:modified xsi:type="dcterms:W3CDTF">2020-12-10T15:27:00Z</dcterms:modified>
  <cp:category/>
</cp:coreProperties>
</file>