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AD0BD8E" w:rsidR="00334B6E" w:rsidRPr="00B16B1C" w:rsidRDefault="00E342BC" w:rsidP="00C717F9">
      <w:pPr>
        <w:jc w:val="center"/>
        <w:rPr>
          <w:rFonts w:ascii="Arial" w:hAnsi="Arial" w:cs="Arial"/>
          <w:b/>
          <w:bCs/>
          <w:sz w:val="32"/>
          <w:szCs w:val="32"/>
        </w:rPr>
      </w:pPr>
      <w:r>
        <w:rPr>
          <w:rFonts w:ascii="Arial" w:hAnsi="Arial" w:cs="Arial"/>
          <w:b/>
          <w:bCs/>
          <w:sz w:val="32"/>
          <w:szCs w:val="32"/>
        </w:rPr>
        <w:t>ILLINOIS</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082794ED" w:rsidR="000A68AB" w:rsidRPr="00B16B1C" w:rsidRDefault="00001E3F" w:rsidP="00C717F9">
      <w:pPr>
        <w:pStyle w:val="ListParagraph"/>
        <w:numPr>
          <w:ilvl w:val="0"/>
          <w:numId w:val="1"/>
        </w:numPr>
        <w:ind w:left="360"/>
        <w:rPr>
          <w:rFonts w:ascii="Arial" w:hAnsi="Arial" w:cs="Arial"/>
        </w:rPr>
      </w:pPr>
      <w:r w:rsidRPr="00001E3F">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5BB33071" w14:textId="6E514C03" w:rsidR="00EB15D2" w:rsidRPr="00B16B1C" w:rsidRDefault="00C717F9" w:rsidP="00C717F9">
      <w:pPr>
        <w:jc w:val="center"/>
        <w:rPr>
          <w:rFonts w:ascii="Arial" w:hAnsi="Arial" w:cs="Arial"/>
        </w:rPr>
      </w:pPr>
      <w:r>
        <w:rPr>
          <w:rFonts w:ascii="Arial" w:hAnsi="Arial" w:cs="Arial"/>
          <w:b/>
          <w:bCs/>
          <w:sz w:val="32"/>
          <w:szCs w:val="32"/>
        </w:rPr>
        <w:lastRenderedPageBreak/>
        <w:t>ILLINOIS</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045652F8" w14:textId="77777777" w:rsidR="00EB15D2" w:rsidRPr="00B16B1C" w:rsidRDefault="00EB15D2" w:rsidP="00C717F9">
      <w:pPr>
        <w:rPr>
          <w:rFonts w:ascii="Arial" w:hAnsi="Arial" w:cs="Arial"/>
        </w:rPr>
      </w:pPr>
    </w:p>
    <w:p w14:paraId="5E6ED3D3" w14:textId="4332A426" w:rsidR="001A5EF2" w:rsidRPr="00B16B1C" w:rsidRDefault="001A5EF2" w:rsidP="00C717F9">
      <w:pPr>
        <w:rPr>
          <w:rFonts w:ascii="Arial" w:hAnsi="Arial" w:cs="Arial"/>
        </w:rPr>
      </w:pPr>
      <w:r w:rsidRPr="00B16B1C">
        <w:rPr>
          <w:rFonts w:ascii="Arial" w:hAnsi="Arial" w:cs="Arial"/>
          <w:b/>
          <w:bCs/>
        </w:rPr>
        <w:t xml:space="preserve">1.) </w:t>
      </w:r>
      <w:r w:rsidR="00E342BC">
        <w:rPr>
          <w:rFonts w:ascii="Arial" w:hAnsi="Arial" w:cs="Arial"/>
          <w:b/>
          <w:bCs/>
        </w:rPr>
        <w:t xml:space="preserve">Carbon Monoxide </w:t>
      </w:r>
      <w:r w:rsidR="00BE122E">
        <w:rPr>
          <w:rFonts w:ascii="Arial" w:hAnsi="Arial" w:cs="Arial"/>
          <w:b/>
          <w:bCs/>
        </w:rPr>
        <w:t xml:space="preserve">&amp; Smoke </w:t>
      </w:r>
      <w:r w:rsidR="00E342BC">
        <w:rPr>
          <w:rFonts w:ascii="Arial" w:hAnsi="Arial" w:cs="Arial"/>
          <w:b/>
          <w:bCs/>
        </w:rPr>
        <w:t>Detectors</w:t>
      </w:r>
      <w:r w:rsidR="00E342BC">
        <w:rPr>
          <w:rFonts w:ascii="Arial" w:hAnsi="Arial" w:cs="Arial"/>
        </w:rPr>
        <w:t xml:space="preserve">. The Landlord must provide carbon monoxide detectors within 15 feet of where the Tenant desires to sleep. A description of the location of any detector(s) </w:t>
      </w:r>
      <w:r w:rsidR="00C717F9">
        <w:rPr>
          <w:rFonts w:ascii="Arial" w:hAnsi="Arial" w:cs="Arial"/>
        </w:rPr>
        <w:t>is attached to this Agreement.</w:t>
      </w:r>
    </w:p>
    <w:p w14:paraId="6119FF2A" w14:textId="77777777" w:rsidR="00274D02" w:rsidRPr="00B16B1C" w:rsidRDefault="00274D02" w:rsidP="00C717F9">
      <w:pPr>
        <w:rPr>
          <w:rFonts w:ascii="Arial" w:hAnsi="Arial" w:cs="Arial"/>
        </w:rPr>
      </w:pPr>
    </w:p>
    <w:p w14:paraId="2B73EC0D" w14:textId="068994B6" w:rsidR="00384787" w:rsidRPr="00B16B1C" w:rsidRDefault="00384787" w:rsidP="00C717F9">
      <w:pPr>
        <w:rPr>
          <w:rFonts w:ascii="Arial" w:hAnsi="Arial" w:cs="Arial"/>
        </w:rPr>
      </w:pPr>
      <w:r w:rsidRPr="00B16B1C">
        <w:rPr>
          <w:rFonts w:ascii="Arial" w:hAnsi="Arial" w:cs="Arial"/>
          <w:b/>
          <w:bCs/>
        </w:rPr>
        <w:t xml:space="preserve">2.) </w:t>
      </w:r>
      <w:r w:rsidR="00E342BC">
        <w:rPr>
          <w:rFonts w:ascii="Arial" w:hAnsi="Arial" w:cs="Arial"/>
          <w:b/>
          <w:bCs/>
        </w:rPr>
        <w:t>Concessions Granted</w:t>
      </w:r>
      <w:r w:rsidRPr="00B16B1C">
        <w:rPr>
          <w:rFonts w:ascii="Arial" w:hAnsi="Arial" w:cs="Arial"/>
        </w:rPr>
        <w:t xml:space="preserve">. </w:t>
      </w:r>
      <w:r w:rsidR="00E342BC" w:rsidRPr="00E342BC">
        <w:rPr>
          <w:rFonts w:ascii="Arial" w:hAnsi="Arial" w:cs="Arial"/>
        </w:rPr>
        <w:t>Any concession for rent must be mentioned in t</w:t>
      </w:r>
      <w:r w:rsidR="00E342BC">
        <w:rPr>
          <w:rFonts w:ascii="Arial" w:hAnsi="Arial" w:cs="Arial"/>
        </w:rPr>
        <w:t>his Agreement</w:t>
      </w:r>
      <w:r w:rsidR="00E342BC" w:rsidRPr="00E342BC">
        <w:rPr>
          <w:rFonts w:ascii="Arial" w:hAnsi="Arial" w:cs="Arial"/>
        </w:rPr>
        <w:t xml:space="preserve">. When entered, the header with the words “Concession Granted” should be at least one-half inches in height on the document. Failure on behalf of the </w:t>
      </w:r>
      <w:r w:rsidR="00E342BC">
        <w:rPr>
          <w:rFonts w:ascii="Arial" w:hAnsi="Arial" w:cs="Arial"/>
        </w:rPr>
        <w:t>L</w:t>
      </w:r>
      <w:r w:rsidR="00E342BC" w:rsidRPr="00E342BC">
        <w:rPr>
          <w:rFonts w:ascii="Arial" w:hAnsi="Arial" w:cs="Arial"/>
        </w:rPr>
        <w:t xml:space="preserve">andlord to write this, if there is a concession, is considered a misdemeanor </w:t>
      </w:r>
      <w:r w:rsidR="00E342BC">
        <w:rPr>
          <w:rFonts w:ascii="Arial" w:hAnsi="Arial" w:cs="Arial"/>
        </w:rPr>
        <w:t>under Governing Law</w:t>
      </w:r>
      <w:r w:rsidR="00E342BC" w:rsidRPr="00E342BC">
        <w:rPr>
          <w:rFonts w:ascii="Arial" w:hAnsi="Arial" w:cs="Arial"/>
        </w:rPr>
        <w:t>.</w:t>
      </w:r>
    </w:p>
    <w:p w14:paraId="29A3CA30" w14:textId="77777777" w:rsidR="001A5EF2" w:rsidRPr="00B16B1C" w:rsidRDefault="001A5EF2" w:rsidP="00C717F9">
      <w:pPr>
        <w:rPr>
          <w:rFonts w:ascii="Arial" w:hAnsi="Arial" w:cs="Arial"/>
        </w:rPr>
      </w:pPr>
    </w:p>
    <w:p w14:paraId="5022660E" w14:textId="0292AE11" w:rsidR="001A5EF2" w:rsidRDefault="00384787" w:rsidP="00C717F9">
      <w:pPr>
        <w:rPr>
          <w:rFonts w:ascii="Arial" w:hAnsi="Arial" w:cs="Arial"/>
        </w:rPr>
      </w:pPr>
      <w:r w:rsidRPr="00B16B1C">
        <w:rPr>
          <w:rFonts w:ascii="Arial" w:hAnsi="Arial" w:cs="Arial"/>
          <w:b/>
          <w:bCs/>
        </w:rPr>
        <w:t>3</w:t>
      </w:r>
      <w:r w:rsidR="001A5EF2" w:rsidRPr="00B16B1C">
        <w:rPr>
          <w:rFonts w:ascii="Arial" w:hAnsi="Arial" w:cs="Arial"/>
          <w:b/>
          <w:bCs/>
        </w:rPr>
        <w:t>.) Lead-Based Paint Disclosure &amp; EPA Pamphlet</w:t>
      </w:r>
      <w:r w:rsidR="001A5EF2" w:rsidRPr="00B16B1C">
        <w:rPr>
          <w:rFonts w:ascii="Arial" w:hAnsi="Arial" w:cs="Arial"/>
        </w:rPr>
        <w:t xml:space="preserve"> (conditional)</w:t>
      </w:r>
      <w:r w:rsidR="009D056B">
        <w:rPr>
          <w:rFonts w:ascii="Arial" w:hAnsi="Arial" w:cs="Arial"/>
        </w:rPr>
        <w:t>.</w:t>
      </w:r>
      <w:r w:rsidR="001A5EF2" w:rsidRPr="00B16B1C">
        <w:rPr>
          <w:rFonts w:ascii="Arial" w:hAnsi="Arial" w:cs="Arial"/>
        </w:rPr>
        <w:t xml:space="preserve"> If the residence was constructed before January 1, 1978, the disclosure must be completed and signed.</w:t>
      </w:r>
    </w:p>
    <w:p w14:paraId="37B738D1" w14:textId="77777777" w:rsidR="00C717F9" w:rsidRDefault="00C717F9" w:rsidP="00C717F9">
      <w:pPr>
        <w:rPr>
          <w:rFonts w:ascii="Arial" w:hAnsi="Arial" w:cs="Arial"/>
        </w:rPr>
      </w:pPr>
    </w:p>
    <w:p w14:paraId="513B655C" w14:textId="490A635C" w:rsidR="00C717F9" w:rsidRDefault="00C717F9" w:rsidP="00C717F9">
      <w:pPr>
        <w:rPr>
          <w:rFonts w:ascii="Arial" w:hAnsi="Arial" w:cs="Arial"/>
        </w:rPr>
      </w:pPr>
      <w:r w:rsidRPr="00C717F9">
        <w:rPr>
          <w:rFonts w:ascii="Arial" w:hAnsi="Arial" w:cs="Arial"/>
          <w:b/>
          <w:bCs/>
        </w:rPr>
        <w:t>4.) Radon Hazards</w:t>
      </w:r>
      <w:r>
        <w:rPr>
          <w:rFonts w:ascii="Arial" w:hAnsi="Arial" w:cs="Arial"/>
        </w:rPr>
        <w:t xml:space="preserve">. A disclosure and information regarding radon hazards </w:t>
      </w:r>
      <w:proofErr w:type="gramStart"/>
      <w:r>
        <w:rPr>
          <w:rFonts w:ascii="Arial" w:hAnsi="Arial" w:cs="Arial"/>
        </w:rPr>
        <w:t>is</w:t>
      </w:r>
      <w:proofErr w:type="gramEnd"/>
      <w:r>
        <w:rPr>
          <w:rFonts w:ascii="Arial" w:hAnsi="Arial" w:cs="Arial"/>
        </w:rPr>
        <w:t xml:space="preserve"> attached to this Agreement.</w:t>
      </w:r>
    </w:p>
    <w:p w14:paraId="5D6C7C5F" w14:textId="77777777" w:rsidR="006F0D27" w:rsidRDefault="006F0D27" w:rsidP="00C717F9">
      <w:pPr>
        <w:rPr>
          <w:rFonts w:ascii="Arial" w:hAnsi="Arial" w:cs="Arial"/>
        </w:rPr>
      </w:pPr>
    </w:p>
    <w:p w14:paraId="6C808235" w14:textId="36382382" w:rsidR="00E342BC" w:rsidRDefault="00C717F9" w:rsidP="00C717F9">
      <w:pPr>
        <w:rPr>
          <w:rFonts w:ascii="Arial" w:hAnsi="Arial" w:cs="Arial"/>
        </w:rPr>
      </w:pPr>
      <w:r>
        <w:rPr>
          <w:rFonts w:ascii="Arial" w:hAnsi="Arial" w:cs="Arial"/>
          <w:b/>
          <w:bCs/>
        </w:rPr>
        <w:t>5</w:t>
      </w:r>
      <w:r w:rsidR="006F0D27" w:rsidRPr="00C717F9">
        <w:rPr>
          <w:rFonts w:ascii="Arial" w:hAnsi="Arial" w:cs="Arial"/>
          <w:b/>
          <w:bCs/>
        </w:rPr>
        <w:t xml:space="preserve">.) </w:t>
      </w:r>
      <w:r w:rsidRPr="00C717F9">
        <w:rPr>
          <w:rFonts w:ascii="Arial" w:hAnsi="Arial" w:cs="Arial"/>
          <w:b/>
          <w:bCs/>
        </w:rPr>
        <w:t>Shared Meter</w:t>
      </w:r>
      <w:r>
        <w:rPr>
          <w:rFonts w:ascii="Arial" w:hAnsi="Arial" w:cs="Arial"/>
        </w:rPr>
        <w:t>. If a Tenant must pay a portion of any “master utility” or other shared meter, the Landlord must disclose this calculation in this Agreement.</w:t>
      </w:r>
    </w:p>
    <w:p w14:paraId="1A5A9088" w14:textId="77777777" w:rsidR="00E342BC" w:rsidRDefault="00E342BC" w:rsidP="00C717F9">
      <w:pPr>
        <w:rPr>
          <w:rFonts w:ascii="Arial" w:hAnsi="Arial" w:cs="Arial"/>
        </w:rPr>
      </w:pPr>
    </w:p>
    <w:p w14:paraId="5F7E8247" w14:textId="77777777" w:rsidR="00E342BC" w:rsidRDefault="00E342BC" w:rsidP="00C717F9">
      <w:pPr>
        <w:rPr>
          <w:rFonts w:ascii="Arial" w:hAnsi="Arial" w:cs="Arial"/>
        </w:rPr>
      </w:pPr>
    </w:p>
    <w:p w14:paraId="4E7DE888" w14:textId="77777777" w:rsidR="00E342BC" w:rsidRDefault="00E342BC" w:rsidP="00C717F9">
      <w:pPr>
        <w:rPr>
          <w:rFonts w:ascii="Arial" w:hAnsi="Arial" w:cs="Arial"/>
        </w:rPr>
      </w:pPr>
    </w:p>
    <w:p w14:paraId="113C0301" w14:textId="77777777" w:rsidR="00E342BC" w:rsidRDefault="00E342BC" w:rsidP="00C717F9">
      <w:pPr>
        <w:rPr>
          <w:rFonts w:ascii="Arial" w:hAnsi="Arial" w:cs="Arial"/>
        </w:rPr>
      </w:pPr>
    </w:p>
    <w:p w14:paraId="69692507" w14:textId="77777777" w:rsidR="00E342BC" w:rsidRPr="00B16B1C" w:rsidRDefault="00E342BC" w:rsidP="00C717F9">
      <w:pPr>
        <w:rPr>
          <w:rFonts w:ascii="Arial" w:hAnsi="Arial" w:cs="Arial"/>
        </w:rPr>
      </w:pPr>
    </w:p>
    <w:p w14:paraId="345B6CA4" w14:textId="77777777" w:rsidR="006F0D27" w:rsidRDefault="006F0D27" w:rsidP="00C717F9">
      <w:pPr>
        <w:rPr>
          <w:rFonts w:ascii="Arial" w:hAnsi="Arial" w:cs="Arial"/>
          <w:b/>
          <w:bCs/>
        </w:rPr>
      </w:pPr>
    </w:p>
    <w:p w14:paraId="31900043" w14:textId="77777777" w:rsidR="006F0D27" w:rsidRDefault="006F0D27" w:rsidP="00C717F9">
      <w:pPr>
        <w:rPr>
          <w:rFonts w:ascii="Arial" w:hAnsi="Arial" w:cs="Arial"/>
          <w:b/>
          <w:bCs/>
        </w:rPr>
      </w:pPr>
    </w:p>
    <w:p w14:paraId="1340DF65" w14:textId="77777777" w:rsidR="006F0D27" w:rsidRDefault="006F0D27" w:rsidP="00C717F9">
      <w:pPr>
        <w:rPr>
          <w:rFonts w:ascii="Arial" w:hAnsi="Arial" w:cs="Arial"/>
          <w:b/>
          <w:bCs/>
        </w:rPr>
      </w:pPr>
    </w:p>
    <w:p w14:paraId="78B7219A" w14:textId="77777777" w:rsidR="006F0D27" w:rsidRDefault="006F0D27" w:rsidP="00C717F9">
      <w:pPr>
        <w:rPr>
          <w:rFonts w:ascii="Arial" w:hAnsi="Arial" w:cs="Arial"/>
          <w:b/>
          <w:bCs/>
        </w:rPr>
      </w:pPr>
    </w:p>
    <w:p w14:paraId="6AB382EA" w14:textId="77777777" w:rsidR="006F0D27" w:rsidRDefault="006F0D27" w:rsidP="00C717F9">
      <w:pPr>
        <w:rPr>
          <w:rFonts w:ascii="Arial" w:hAnsi="Arial" w:cs="Arial"/>
          <w:b/>
          <w:bCs/>
        </w:rPr>
      </w:pPr>
    </w:p>
    <w:p w14:paraId="66AC2E70" w14:textId="77777777" w:rsidR="006F0D27" w:rsidRDefault="006F0D27" w:rsidP="00C717F9">
      <w:pPr>
        <w:rPr>
          <w:rFonts w:ascii="Arial" w:hAnsi="Arial" w:cs="Arial"/>
          <w:b/>
          <w:bCs/>
        </w:rPr>
      </w:pPr>
    </w:p>
    <w:p w14:paraId="6BFC77D6" w14:textId="77777777" w:rsidR="006F0D27" w:rsidRDefault="006F0D27" w:rsidP="00C717F9">
      <w:pPr>
        <w:rPr>
          <w:rFonts w:ascii="Arial" w:hAnsi="Arial" w:cs="Arial"/>
          <w:b/>
          <w:bCs/>
        </w:rPr>
      </w:pPr>
    </w:p>
    <w:p w14:paraId="1F87048B" w14:textId="77777777" w:rsidR="006F0D27" w:rsidRDefault="006F0D27" w:rsidP="00C717F9">
      <w:pPr>
        <w:rPr>
          <w:rFonts w:ascii="Arial" w:hAnsi="Arial" w:cs="Arial"/>
          <w:b/>
          <w:bCs/>
        </w:rPr>
      </w:pPr>
    </w:p>
    <w:p w14:paraId="6048789D" w14:textId="77777777" w:rsidR="006F0D27" w:rsidRDefault="006F0D27" w:rsidP="00C717F9">
      <w:pPr>
        <w:rPr>
          <w:rFonts w:ascii="Arial" w:hAnsi="Arial" w:cs="Arial"/>
          <w:b/>
          <w:bCs/>
        </w:rPr>
      </w:pPr>
    </w:p>
    <w:p w14:paraId="7F659812" w14:textId="77777777" w:rsidR="006F0D27" w:rsidRDefault="006F0D27" w:rsidP="00C717F9">
      <w:pPr>
        <w:rPr>
          <w:rFonts w:ascii="Arial" w:hAnsi="Arial" w:cs="Arial"/>
          <w:b/>
          <w:bCs/>
        </w:rPr>
      </w:pPr>
    </w:p>
    <w:p w14:paraId="317F4CA4" w14:textId="77777777" w:rsidR="006F0D27" w:rsidRDefault="006F0D27" w:rsidP="00C717F9">
      <w:pPr>
        <w:rPr>
          <w:rFonts w:ascii="Arial" w:hAnsi="Arial" w:cs="Arial"/>
          <w:b/>
          <w:bCs/>
        </w:rPr>
      </w:pPr>
    </w:p>
    <w:p w14:paraId="0F34BF1A" w14:textId="77777777" w:rsidR="006F0D27" w:rsidRDefault="006F0D27" w:rsidP="00C717F9">
      <w:pPr>
        <w:rPr>
          <w:rFonts w:ascii="Arial" w:hAnsi="Arial" w:cs="Arial"/>
          <w:b/>
          <w:bCs/>
        </w:rPr>
      </w:pPr>
    </w:p>
    <w:p w14:paraId="4A599137" w14:textId="77777777" w:rsidR="006F0D27" w:rsidRDefault="006F0D27" w:rsidP="00C717F9">
      <w:pPr>
        <w:rPr>
          <w:rFonts w:ascii="Arial" w:hAnsi="Arial" w:cs="Arial"/>
          <w:b/>
          <w:bCs/>
        </w:rPr>
      </w:pPr>
    </w:p>
    <w:p w14:paraId="42CD7BE4" w14:textId="77777777" w:rsidR="006F0D27" w:rsidRDefault="006F0D27" w:rsidP="00C717F9">
      <w:pPr>
        <w:rPr>
          <w:rFonts w:ascii="Arial" w:hAnsi="Arial" w:cs="Arial"/>
          <w:b/>
          <w:bCs/>
        </w:rPr>
      </w:pPr>
    </w:p>
    <w:p w14:paraId="638426F2" w14:textId="77777777" w:rsidR="006F0D27" w:rsidRDefault="006F0D27" w:rsidP="00C717F9">
      <w:pPr>
        <w:rPr>
          <w:rFonts w:ascii="Arial" w:hAnsi="Arial" w:cs="Arial"/>
          <w:b/>
          <w:bCs/>
        </w:rPr>
      </w:pPr>
    </w:p>
    <w:p w14:paraId="541091EC" w14:textId="77777777" w:rsidR="006F0D27" w:rsidRDefault="006F0D27" w:rsidP="00C717F9">
      <w:pPr>
        <w:rPr>
          <w:rFonts w:ascii="Arial" w:hAnsi="Arial" w:cs="Arial"/>
          <w:b/>
          <w:bCs/>
        </w:rPr>
      </w:pPr>
    </w:p>
    <w:p w14:paraId="4A25661F" w14:textId="2E928F53" w:rsidR="006F0D27" w:rsidRDefault="006F0D27" w:rsidP="00C717F9">
      <w:pPr>
        <w:rPr>
          <w:rFonts w:ascii="Arial" w:hAnsi="Arial" w:cs="Arial"/>
          <w:b/>
          <w:bCs/>
        </w:rPr>
      </w:pPr>
    </w:p>
    <w:p w14:paraId="49D3F619" w14:textId="77777777" w:rsidR="00C717F9" w:rsidRDefault="00C717F9" w:rsidP="00C717F9">
      <w:pPr>
        <w:rPr>
          <w:rFonts w:ascii="Arial" w:hAnsi="Arial" w:cs="Arial"/>
          <w:b/>
          <w:bCs/>
        </w:rPr>
      </w:pPr>
      <w:r>
        <w:rPr>
          <w:rFonts w:ascii="Arial" w:hAnsi="Arial" w:cs="Arial"/>
          <w:b/>
          <w:bCs/>
        </w:rPr>
        <w:br w:type="page"/>
      </w:r>
    </w:p>
    <w:p w14:paraId="04F909B9" w14:textId="2CB8D519" w:rsidR="00E342BC" w:rsidRPr="00E342BC" w:rsidRDefault="00E342BC" w:rsidP="00C717F9">
      <w:pPr>
        <w:jc w:val="center"/>
        <w:rPr>
          <w:rFonts w:ascii="Arial" w:hAnsi="Arial" w:cs="Arial"/>
          <w:b/>
          <w:bCs/>
        </w:rPr>
      </w:pPr>
      <w:r w:rsidRPr="00E342BC">
        <w:rPr>
          <w:rFonts w:ascii="Arial" w:hAnsi="Arial" w:cs="Arial"/>
          <w:b/>
          <w:bCs/>
        </w:rPr>
        <w:lastRenderedPageBreak/>
        <w:t>DISCLOSURE OF INFORMATION ON RADON HAZARDS</w:t>
      </w:r>
    </w:p>
    <w:p w14:paraId="60F6BEB8" w14:textId="77777777" w:rsidR="00E342BC" w:rsidRPr="00E342BC" w:rsidRDefault="00E342BC" w:rsidP="00C717F9">
      <w:pPr>
        <w:jc w:val="center"/>
        <w:rPr>
          <w:rFonts w:ascii="Arial" w:hAnsi="Arial" w:cs="Arial"/>
        </w:rPr>
      </w:pPr>
      <w:r w:rsidRPr="00E342BC">
        <w:rPr>
          <w:rFonts w:ascii="Arial" w:hAnsi="Arial" w:cs="Arial"/>
        </w:rPr>
        <w:t>(For Current and Prospective Tenants)</w:t>
      </w:r>
    </w:p>
    <w:p w14:paraId="501B78C9" w14:textId="77777777" w:rsidR="00E342BC" w:rsidRDefault="00E342BC" w:rsidP="00C717F9">
      <w:pPr>
        <w:rPr>
          <w:rFonts w:ascii="Arial" w:hAnsi="Arial" w:cs="Arial"/>
        </w:rPr>
      </w:pPr>
    </w:p>
    <w:p w14:paraId="09213B41" w14:textId="20782419" w:rsidR="00E342BC" w:rsidRPr="00E342BC" w:rsidRDefault="00E342BC" w:rsidP="00C717F9">
      <w:pPr>
        <w:rPr>
          <w:rFonts w:ascii="Arial" w:hAnsi="Arial" w:cs="Arial"/>
        </w:rPr>
      </w:pPr>
      <w:r w:rsidRPr="00E342BC">
        <w:rPr>
          <w:rFonts w:ascii="Arial" w:hAnsi="Arial" w:cs="Arial"/>
        </w:rPr>
        <w:t xml:space="preserve">Each </w:t>
      </w:r>
      <w:r>
        <w:rPr>
          <w:rFonts w:ascii="Arial" w:hAnsi="Arial" w:cs="Arial"/>
        </w:rPr>
        <w:t>T</w:t>
      </w:r>
      <w:r w:rsidRPr="00E342BC">
        <w:rPr>
          <w:rFonts w:ascii="Arial" w:hAnsi="Arial" w:cs="Arial"/>
        </w:rPr>
        <w:t xml:space="preserve">enant in this residence or dwelling unit is notified that the property may present exposure to levels of indoor radon gas that may place the occupants at risk of developing radon-induced lung cancer. Radon, a Class-A human carcinogen, is the leading cause of death in private homes and the leading cause of lung cancer in nonsmokers. The </w:t>
      </w:r>
      <w:r>
        <w:rPr>
          <w:rFonts w:ascii="Arial" w:hAnsi="Arial" w:cs="Arial"/>
        </w:rPr>
        <w:t>Landlord</w:t>
      </w:r>
      <w:r w:rsidRPr="00E342BC">
        <w:rPr>
          <w:rFonts w:ascii="Arial" w:hAnsi="Arial" w:cs="Arial"/>
        </w:rPr>
        <w:t xml:space="preserve"> of any residence is required to provide each </w:t>
      </w:r>
      <w:r>
        <w:rPr>
          <w:rFonts w:ascii="Arial" w:hAnsi="Arial" w:cs="Arial"/>
        </w:rPr>
        <w:t>T</w:t>
      </w:r>
      <w:r w:rsidRPr="00E342BC">
        <w:rPr>
          <w:rFonts w:ascii="Arial" w:hAnsi="Arial" w:cs="Arial"/>
        </w:rPr>
        <w:t xml:space="preserve">enant with any information on radon test results of the dwelling unit that present a radon hazard to the </w:t>
      </w:r>
      <w:r>
        <w:rPr>
          <w:rFonts w:ascii="Arial" w:hAnsi="Arial" w:cs="Arial"/>
        </w:rPr>
        <w:t>T</w:t>
      </w:r>
      <w:r w:rsidRPr="00E342BC">
        <w:rPr>
          <w:rFonts w:ascii="Arial" w:hAnsi="Arial" w:cs="Arial"/>
        </w:rPr>
        <w:t>enant.</w:t>
      </w:r>
    </w:p>
    <w:p w14:paraId="0E0B4D62" w14:textId="77777777" w:rsidR="00E342BC" w:rsidRDefault="00E342BC" w:rsidP="00C717F9">
      <w:pPr>
        <w:rPr>
          <w:rFonts w:ascii="Arial" w:hAnsi="Arial" w:cs="Arial"/>
        </w:rPr>
      </w:pPr>
    </w:p>
    <w:p w14:paraId="5AEAEF60" w14:textId="6E827E30" w:rsidR="00E342BC" w:rsidRPr="00E342BC" w:rsidRDefault="00E342BC" w:rsidP="00C717F9">
      <w:pPr>
        <w:rPr>
          <w:rFonts w:ascii="Arial" w:hAnsi="Arial" w:cs="Arial"/>
        </w:rPr>
      </w:pPr>
      <w:r w:rsidRPr="00E342BC">
        <w:rPr>
          <w:rFonts w:ascii="Arial" w:hAnsi="Arial" w:cs="Arial"/>
        </w:rPr>
        <w:t xml:space="preserve">The Illinois Emergency Management Agency (IEMA) strongly recommends that ALL rental properties have a radon test </w:t>
      </w:r>
      <w:r w:rsidR="00BE122E" w:rsidRPr="00E342BC">
        <w:rPr>
          <w:rFonts w:ascii="Arial" w:hAnsi="Arial" w:cs="Arial"/>
        </w:rPr>
        <w:t>performed,</w:t>
      </w:r>
      <w:r w:rsidRPr="00E342BC">
        <w:rPr>
          <w:rFonts w:ascii="Arial" w:hAnsi="Arial" w:cs="Arial"/>
        </w:rPr>
        <w:t xml:space="preserve"> and radon hazards mitigated if elevated levels are found in a dwelling unit or a routinely occupied area of a multiple family residence. Elevated radon concentrations can easily be reduced by a radon contractor.</w:t>
      </w:r>
    </w:p>
    <w:p w14:paraId="4B7EA3FE" w14:textId="77777777" w:rsidR="00E342BC" w:rsidRDefault="00E342BC" w:rsidP="00C717F9">
      <w:pPr>
        <w:rPr>
          <w:rFonts w:ascii="Arial" w:hAnsi="Arial" w:cs="Arial"/>
        </w:rPr>
      </w:pPr>
    </w:p>
    <w:p w14:paraId="23F4DBA1" w14:textId="4C342717" w:rsidR="00E342BC" w:rsidRPr="00E342BC" w:rsidRDefault="00E342BC" w:rsidP="00C717F9">
      <w:pPr>
        <w:rPr>
          <w:rFonts w:ascii="Arial" w:hAnsi="Arial" w:cs="Arial"/>
        </w:rPr>
      </w:pPr>
      <w:r w:rsidRPr="006F0D27">
        <w:rPr>
          <w:rFonts w:ascii="Arial" w:hAnsi="Arial" w:cs="Arial"/>
          <w:b/>
          <w:bCs/>
        </w:rPr>
        <w:t>Landlord’s Disclosure</w:t>
      </w:r>
      <w:r w:rsidRPr="00E342BC">
        <w:rPr>
          <w:rFonts w:ascii="Arial" w:hAnsi="Arial" w:cs="Arial"/>
        </w:rPr>
        <w:t xml:space="preserve"> (initial each of the following that apply)</w:t>
      </w:r>
    </w:p>
    <w:p w14:paraId="42DEA873" w14:textId="77777777" w:rsidR="00E342BC" w:rsidRDefault="00E342BC" w:rsidP="00C717F9">
      <w:pPr>
        <w:rPr>
          <w:rFonts w:ascii="Arial" w:hAnsi="Arial" w:cs="Arial"/>
        </w:rPr>
      </w:pPr>
    </w:p>
    <w:p w14:paraId="039A7D6C" w14:textId="0D2D3D40" w:rsidR="00E342BC" w:rsidRPr="00E342BC" w:rsidRDefault="00E342BC" w:rsidP="00C717F9">
      <w:pPr>
        <w:rPr>
          <w:rFonts w:ascii="Arial" w:hAnsi="Arial" w:cs="Arial"/>
        </w:rPr>
      </w:pPr>
      <w:r w:rsidRPr="00E342BC">
        <w:rPr>
          <w:rFonts w:ascii="Arial" w:hAnsi="Arial" w:cs="Arial"/>
        </w:rPr>
        <w:t>(a)</w:t>
      </w:r>
      <w:r>
        <w:rPr>
          <w:rFonts w:ascii="Arial" w:hAnsi="Arial" w:cs="Arial"/>
        </w:rPr>
        <w:t xml:space="preserve"> ____</w:t>
      </w:r>
      <w:r w:rsidR="006F0D27">
        <w:rPr>
          <w:rFonts w:ascii="Arial" w:hAnsi="Arial" w:cs="Arial"/>
        </w:rPr>
        <w:t>__</w:t>
      </w:r>
      <w:r>
        <w:rPr>
          <w:rFonts w:ascii="Arial" w:hAnsi="Arial" w:cs="Arial"/>
        </w:rPr>
        <w:t xml:space="preserve"> - </w:t>
      </w:r>
      <w:r w:rsidRPr="00E342BC">
        <w:rPr>
          <w:rFonts w:ascii="Arial" w:hAnsi="Arial" w:cs="Arial"/>
        </w:rPr>
        <w:t>Lessor has no knowledge of elevated radon concentrations (or records or reports pertaining to elevated radon concentrations) in the dwelling unit.</w:t>
      </w:r>
    </w:p>
    <w:p w14:paraId="37C9424B" w14:textId="77777777" w:rsidR="006F0D27" w:rsidRDefault="006F0D27" w:rsidP="00C717F9">
      <w:pPr>
        <w:rPr>
          <w:rFonts w:ascii="Arial" w:hAnsi="Arial" w:cs="Arial"/>
        </w:rPr>
      </w:pPr>
    </w:p>
    <w:p w14:paraId="58CA38C1" w14:textId="7CBB4815" w:rsidR="00E342BC" w:rsidRPr="00E342BC" w:rsidRDefault="00E342BC" w:rsidP="00C717F9">
      <w:pPr>
        <w:rPr>
          <w:rFonts w:ascii="Arial" w:hAnsi="Arial" w:cs="Arial"/>
        </w:rPr>
      </w:pPr>
      <w:r w:rsidRPr="00E342BC">
        <w:rPr>
          <w:rFonts w:ascii="Arial" w:hAnsi="Arial" w:cs="Arial"/>
        </w:rPr>
        <w:t>(b</w:t>
      </w:r>
      <w:r w:rsidR="006F0D27">
        <w:rPr>
          <w:rFonts w:ascii="Arial" w:hAnsi="Arial" w:cs="Arial"/>
        </w:rPr>
        <w:t>) ______ -</w:t>
      </w:r>
      <w:r w:rsidRPr="00E342BC">
        <w:rPr>
          <w:rFonts w:ascii="Arial" w:hAnsi="Arial" w:cs="Arial"/>
        </w:rPr>
        <w:t xml:space="preserve"> Radon concentrations (at or above the IEMA recommended Radon Action Level 4.0 </w:t>
      </w:r>
      <w:proofErr w:type="spellStart"/>
      <w:r w:rsidRPr="00E342BC">
        <w:rPr>
          <w:rFonts w:ascii="Arial" w:hAnsi="Arial" w:cs="Arial"/>
        </w:rPr>
        <w:t>pCi</w:t>
      </w:r>
      <w:proofErr w:type="spellEnd"/>
      <w:r w:rsidRPr="00E342BC">
        <w:rPr>
          <w:rFonts w:ascii="Arial" w:hAnsi="Arial" w:cs="Arial"/>
        </w:rPr>
        <w:t>/L) are known to be present within the dwelling unit.</w:t>
      </w:r>
    </w:p>
    <w:p w14:paraId="25EB16D3" w14:textId="77777777" w:rsidR="006F0D27" w:rsidRDefault="006F0D27" w:rsidP="00C717F9">
      <w:pPr>
        <w:rPr>
          <w:rFonts w:ascii="Arial" w:hAnsi="Arial" w:cs="Arial"/>
        </w:rPr>
      </w:pPr>
    </w:p>
    <w:p w14:paraId="60F01782" w14:textId="3F010A0B" w:rsidR="00E342BC" w:rsidRPr="00E342BC" w:rsidRDefault="00E342BC" w:rsidP="00C717F9">
      <w:pPr>
        <w:rPr>
          <w:rFonts w:ascii="Arial" w:hAnsi="Arial" w:cs="Arial"/>
        </w:rPr>
      </w:pPr>
      <w:r w:rsidRPr="00E342BC">
        <w:rPr>
          <w:rFonts w:ascii="Arial" w:hAnsi="Arial" w:cs="Arial"/>
        </w:rPr>
        <w:t>(c)</w:t>
      </w:r>
      <w:r w:rsidR="006F0D27">
        <w:rPr>
          <w:rFonts w:ascii="Arial" w:hAnsi="Arial" w:cs="Arial"/>
        </w:rPr>
        <w:t xml:space="preserve"> ______ - </w:t>
      </w:r>
      <w:r w:rsidRPr="00E342BC">
        <w:rPr>
          <w:rFonts w:ascii="Arial" w:hAnsi="Arial" w:cs="Arial"/>
        </w:rPr>
        <w:t xml:space="preserve">Lessor has provided the </w:t>
      </w:r>
      <w:r>
        <w:rPr>
          <w:rFonts w:ascii="Arial" w:hAnsi="Arial" w:cs="Arial"/>
        </w:rPr>
        <w:t>T</w:t>
      </w:r>
      <w:r w:rsidRPr="00E342BC">
        <w:rPr>
          <w:rFonts w:ascii="Arial" w:hAnsi="Arial" w:cs="Arial"/>
        </w:rPr>
        <w:t>enant with copies of all available records and</w:t>
      </w:r>
      <w:r w:rsidR="006F0D27">
        <w:rPr>
          <w:rFonts w:ascii="Arial" w:hAnsi="Arial" w:cs="Arial"/>
        </w:rPr>
        <w:t xml:space="preserve"> </w:t>
      </w:r>
      <w:r w:rsidRPr="00E342BC">
        <w:rPr>
          <w:rFonts w:ascii="Arial" w:hAnsi="Arial" w:cs="Arial"/>
        </w:rPr>
        <w:t>reports, if any, pertaining to radon concentrations within the dwelling unit.</w:t>
      </w:r>
    </w:p>
    <w:p w14:paraId="166B4D5E" w14:textId="77777777" w:rsidR="006F0D27" w:rsidRDefault="006F0D27" w:rsidP="00C717F9">
      <w:pPr>
        <w:rPr>
          <w:rFonts w:ascii="Arial" w:hAnsi="Arial" w:cs="Arial"/>
        </w:rPr>
      </w:pPr>
    </w:p>
    <w:p w14:paraId="75C2B66E" w14:textId="3756C25D" w:rsidR="00E342BC" w:rsidRDefault="00E342BC" w:rsidP="00C717F9">
      <w:pPr>
        <w:rPr>
          <w:rFonts w:ascii="Arial" w:hAnsi="Arial" w:cs="Arial"/>
        </w:rPr>
      </w:pPr>
      <w:r w:rsidRPr="006F0D27">
        <w:rPr>
          <w:rFonts w:ascii="Arial" w:hAnsi="Arial" w:cs="Arial"/>
          <w:b/>
          <w:bCs/>
        </w:rPr>
        <w:t>Tenant's Acknowledgment</w:t>
      </w:r>
      <w:r w:rsidRPr="00E342BC">
        <w:rPr>
          <w:rFonts w:ascii="Arial" w:hAnsi="Arial" w:cs="Arial"/>
        </w:rPr>
        <w:t xml:space="preserve"> (initial each of the following that apply)</w:t>
      </w:r>
    </w:p>
    <w:p w14:paraId="351B8B49" w14:textId="77777777" w:rsidR="006F0D27" w:rsidRPr="00E342BC" w:rsidRDefault="006F0D27" w:rsidP="00C717F9">
      <w:pPr>
        <w:rPr>
          <w:rFonts w:ascii="Arial" w:hAnsi="Arial" w:cs="Arial"/>
        </w:rPr>
      </w:pPr>
    </w:p>
    <w:p w14:paraId="49DDA2DB" w14:textId="679F04DF" w:rsidR="00E342BC" w:rsidRPr="00E342BC" w:rsidRDefault="00E342BC" w:rsidP="00C717F9">
      <w:pPr>
        <w:rPr>
          <w:rFonts w:ascii="Arial" w:hAnsi="Arial" w:cs="Arial"/>
        </w:rPr>
      </w:pPr>
      <w:r w:rsidRPr="00E342BC">
        <w:rPr>
          <w:rFonts w:ascii="Arial" w:hAnsi="Arial" w:cs="Arial"/>
        </w:rPr>
        <w:t>(d)</w:t>
      </w:r>
      <w:r w:rsidR="006F0D27">
        <w:rPr>
          <w:rFonts w:ascii="Arial" w:hAnsi="Arial" w:cs="Arial"/>
        </w:rPr>
        <w:t xml:space="preserve"> ______ -</w:t>
      </w:r>
      <w:r w:rsidRPr="00E342BC">
        <w:rPr>
          <w:rFonts w:ascii="Arial" w:hAnsi="Arial" w:cs="Arial"/>
        </w:rPr>
        <w:t xml:space="preserve"> Tenant has received copies of all information listed above.</w:t>
      </w:r>
    </w:p>
    <w:p w14:paraId="5F3AE544" w14:textId="77777777" w:rsidR="006F0D27" w:rsidRDefault="00E342BC" w:rsidP="00C717F9">
      <w:pPr>
        <w:rPr>
          <w:rFonts w:ascii="Arial" w:hAnsi="Arial" w:cs="Arial"/>
        </w:rPr>
      </w:pPr>
      <w:r w:rsidRPr="00E342BC">
        <w:rPr>
          <w:rFonts w:ascii="Arial" w:hAnsi="Arial" w:cs="Arial"/>
        </w:rPr>
        <w:t>(e)</w:t>
      </w:r>
      <w:r w:rsidR="006F0D27">
        <w:rPr>
          <w:rFonts w:ascii="Arial" w:hAnsi="Arial" w:cs="Arial"/>
        </w:rPr>
        <w:t xml:space="preserve"> ______ - </w:t>
      </w:r>
      <w:r w:rsidRPr="00E342BC">
        <w:rPr>
          <w:rFonts w:ascii="Arial" w:hAnsi="Arial" w:cs="Arial"/>
        </w:rPr>
        <w:t>Tenant has received the pamphlet "Radon Guide for Tenants".</w:t>
      </w:r>
    </w:p>
    <w:p w14:paraId="7A39AA6E" w14:textId="77777777" w:rsidR="006F0D27" w:rsidRDefault="006F0D27" w:rsidP="00C717F9">
      <w:pPr>
        <w:rPr>
          <w:rFonts w:ascii="Arial" w:hAnsi="Arial" w:cs="Arial"/>
        </w:rPr>
      </w:pPr>
    </w:p>
    <w:p w14:paraId="3EE4750A" w14:textId="717A41C2" w:rsidR="00E342BC" w:rsidRPr="00E342BC" w:rsidRDefault="00E342BC" w:rsidP="00C717F9">
      <w:pPr>
        <w:rPr>
          <w:rFonts w:ascii="Arial" w:hAnsi="Arial" w:cs="Arial"/>
        </w:rPr>
      </w:pPr>
      <w:r w:rsidRPr="00E342BC">
        <w:rPr>
          <w:rFonts w:ascii="Arial" w:hAnsi="Arial" w:cs="Arial"/>
        </w:rPr>
        <w:t>Agent's Acknowledgment (initial) (if applicable)</w:t>
      </w:r>
    </w:p>
    <w:p w14:paraId="5D6ACFD5" w14:textId="3EE51614" w:rsidR="00E342BC" w:rsidRPr="00E342BC" w:rsidRDefault="00E342BC" w:rsidP="00C717F9">
      <w:pPr>
        <w:rPr>
          <w:rFonts w:ascii="Arial" w:hAnsi="Arial" w:cs="Arial"/>
        </w:rPr>
      </w:pPr>
      <w:r w:rsidRPr="00E342BC">
        <w:rPr>
          <w:rFonts w:ascii="Arial" w:hAnsi="Arial" w:cs="Arial"/>
        </w:rPr>
        <w:t>(g)</w:t>
      </w:r>
      <w:r w:rsidR="006F0D27">
        <w:rPr>
          <w:rFonts w:ascii="Arial" w:hAnsi="Arial" w:cs="Arial"/>
        </w:rPr>
        <w:t xml:space="preserve"> ______ - </w:t>
      </w:r>
      <w:r w:rsidRPr="00E342BC">
        <w:rPr>
          <w:rFonts w:ascii="Arial" w:hAnsi="Arial" w:cs="Arial"/>
        </w:rPr>
        <w:t>Agent has informed the seller of the seller's obligations under Illinois law.</w:t>
      </w:r>
    </w:p>
    <w:p w14:paraId="3855AAC6" w14:textId="77777777" w:rsidR="006F0D27" w:rsidRDefault="006F0D27" w:rsidP="00C717F9">
      <w:pPr>
        <w:rPr>
          <w:rFonts w:ascii="Arial" w:hAnsi="Arial" w:cs="Arial"/>
        </w:rPr>
      </w:pPr>
    </w:p>
    <w:p w14:paraId="65B3F7FE" w14:textId="758CDF0B" w:rsidR="00E342BC" w:rsidRPr="006F0D27" w:rsidRDefault="00E342BC" w:rsidP="00C717F9">
      <w:pPr>
        <w:rPr>
          <w:rFonts w:ascii="Arial" w:hAnsi="Arial" w:cs="Arial"/>
          <w:b/>
          <w:bCs/>
        </w:rPr>
      </w:pPr>
      <w:r w:rsidRPr="006F0D27">
        <w:rPr>
          <w:rFonts w:ascii="Arial" w:hAnsi="Arial" w:cs="Arial"/>
          <w:b/>
          <w:bCs/>
        </w:rPr>
        <w:t>Certification of Accuracy</w:t>
      </w:r>
    </w:p>
    <w:p w14:paraId="16D4BCA0" w14:textId="77777777" w:rsidR="006F0D27" w:rsidRDefault="006F0D27" w:rsidP="00C717F9">
      <w:pPr>
        <w:rPr>
          <w:rFonts w:ascii="Arial" w:hAnsi="Arial" w:cs="Arial"/>
        </w:rPr>
      </w:pPr>
    </w:p>
    <w:p w14:paraId="443DAE67" w14:textId="4985387C" w:rsidR="00E342BC" w:rsidRDefault="00E342BC" w:rsidP="00C717F9">
      <w:pPr>
        <w:rPr>
          <w:rFonts w:ascii="Arial" w:hAnsi="Arial" w:cs="Arial"/>
        </w:rPr>
      </w:pPr>
      <w:r w:rsidRPr="00E342BC">
        <w:rPr>
          <w:rFonts w:ascii="Arial" w:hAnsi="Arial" w:cs="Arial"/>
        </w:rPr>
        <w:t xml:space="preserve">The following parties have reviewed the information </w:t>
      </w:r>
      <w:proofErr w:type="gramStart"/>
      <w:r w:rsidRPr="00E342BC">
        <w:rPr>
          <w:rFonts w:ascii="Arial" w:hAnsi="Arial" w:cs="Arial"/>
        </w:rPr>
        <w:t>above</w:t>
      </w:r>
      <w:proofErr w:type="gramEnd"/>
      <w:r w:rsidRPr="00E342BC">
        <w:rPr>
          <w:rFonts w:ascii="Arial" w:hAnsi="Arial" w:cs="Arial"/>
        </w:rPr>
        <w:t xml:space="preserve"> and each party certifies, to the best of his or her knowledge, that the information he or she provided is true and accurate.</w:t>
      </w:r>
    </w:p>
    <w:p w14:paraId="43D44C61" w14:textId="77777777" w:rsidR="006F0D27" w:rsidRPr="00E342BC" w:rsidRDefault="006F0D27" w:rsidP="00C717F9">
      <w:pPr>
        <w:rPr>
          <w:rFonts w:ascii="Arial" w:hAnsi="Arial" w:cs="Arial"/>
        </w:rPr>
      </w:pPr>
    </w:p>
    <w:p w14:paraId="5C62F098" w14:textId="77777777" w:rsidR="006F0D27" w:rsidRPr="00B16B1C" w:rsidRDefault="006F0D27"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10" w:history="1">
        <w:r w:rsidRPr="00B16B1C">
          <w:rPr>
            <w:rStyle w:val="Hyperlink"/>
            <w:rFonts w:ascii="Arial" w:hAnsi="Arial" w:cs="Arial"/>
          </w:rPr>
          <w:t>__________________________</w:t>
        </w:r>
      </w:hyperlink>
      <w:r w:rsidRPr="00B16B1C">
        <w:rPr>
          <w:rFonts w:ascii="Arial" w:hAnsi="Arial" w:cs="Arial"/>
        </w:rPr>
        <w:t xml:space="preserve"> Date: ____________</w:t>
      </w:r>
    </w:p>
    <w:p w14:paraId="5AB4D7E0" w14:textId="77777777" w:rsidR="006F0D27" w:rsidRPr="00B16B1C" w:rsidRDefault="006F0D27" w:rsidP="00C717F9">
      <w:pPr>
        <w:rPr>
          <w:rFonts w:ascii="Arial" w:hAnsi="Arial" w:cs="Arial"/>
        </w:rPr>
      </w:pPr>
      <w:r w:rsidRPr="00B16B1C">
        <w:rPr>
          <w:rFonts w:ascii="Arial" w:hAnsi="Arial" w:cs="Arial"/>
        </w:rPr>
        <w:t>Print Name: __________________________</w:t>
      </w:r>
    </w:p>
    <w:p w14:paraId="66CA925A" w14:textId="77777777" w:rsidR="006F0D27" w:rsidRPr="00B16B1C" w:rsidRDefault="006F0D27" w:rsidP="00C717F9">
      <w:pPr>
        <w:rPr>
          <w:rFonts w:ascii="Arial" w:hAnsi="Arial" w:cs="Arial"/>
        </w:rPr>
      </w:pPr>
    </w:p>
    <w:p w14:paraId="045D68B5" w14:textId="77777777" w:rsidR="006F0D27" w:rsidRPr="00B16B1C" w:rsidRDefault="006F0D27"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11" w:history="1">
        <w:r w:rsidRPr="00B16B1C">
          <w:rPr>
            <w:rStyle w:val="Hyperlink"/>
            <w:rFonts w:ascii="Arial" w:hAnsi="Arial" w:cs="Arial"/>
          </w:rPr>
          <w:t>__________________________</w:t>
        </w:r>
      </w:hyperlink>
      <w:r w:rsidRPr="00B16B1C">
        <w:rPr>
          <w:rFonts w:ascii="Arial" w:hAnsi="Arial" w:cs="Arial"/>
        </w:rPr>
        <w:t xml:space="preserve"> Date: ____________</w:t>
      </w:r>
    </w:p>
    <w:p w14:paraId="76BC9274" w14:textId="190BFDA8" w:rsidR="00E342BC" w:rsidRDefault="006F0D27" w:rsidP="00C717F9">
      <w:pPr>
        <w:rPr>
          <w:rFonts w:ascii="Arial" w:hAnsi="Arial" w:cs="Arial"/>
        </w:rPr>
      </w:pPr>
      <w:r w:rsidRPr="00B16B1C">
        <w:rPr>
          <w:rFonts w:ascii="Arial" w:hAnsi="Arial" w:cs="Arial"/>
        </w:rPr>
        <w:t>Print Name: __________________________</w:t>
      </w:r>
    </w:p>
    <w:p w14:paraId="596AB494" w14:textId="2BA921A2" w:rsidR="006F0D27" w:rsidRPr="006F0D27" w:rsidRDefault="006F0D27" w:rsidP="00C717F9">
      <w:pPr>
        <w:jc w:val="center"/>
        <w:rPr>
          <w:rFonts w:ascii="Arial" w:hAnsi="Arial" w:cs="Arial"/>
          <w:b/>
          <w:bCs/>
        </w:rPr>
      </w:pPr>
      <w:r w:rsidRPr="006F0D27">
        <w:rPr>
          <w:rFonts w:ascii="Arial" w:hAnsi="Arial" w:cs="Arial"/>
          <w:b/>
          <w:bCs/>
        </w:rPr>
        <w:lastRenderedPageBreak/>
        <w:t xml:space="preserve">SMOKE DETECTOR </w:t>
      </w:r>
      <w:r>
        <w:rPr>
          <w:rFonts w:ascii="Arial" w:hAnsi="Arial" w:cs="Arial"/>
          <w:b/>
          <w:bCs/>
        </w:rPr>
        <w:t>AND</w:t>
      </w:r>
      <w:r w:rsidRPr="006F0D27">
        <w:rPr>
          <w:rFonts w:ascii="Arial" w:hAnsi="Arial" w:cs="Arial"/>
          <w:b/>
          <w:bCs/>
        </w:rPr>
        <w:t xml:space="preserve"> CARBON MONOXIDE DETECTOR </w:t>
      </w:r>
      <w:r>
        <w:rPr>
          <w:rFonts w:ascii="Arial" w:hAnsi="Arial" w:cs="Arial"/>
          <w:b/>
          <w:bCs/>
        </w:rPr>
        <w:t>DISCLOSURE</w:t>
      </w:r>
    </w:p>
    <w:p w14:paraId="1610A85C" w14:textId="77777777" w:rsidR="006F0D27" w:rsidRDefault="006F0D27" w:rsidP="00C717F9">
      <w:pPr>
        <w:rPr>
          <w:rFonts w:ascii="Arial" w:hAnsi="Arial" w:cs="Arial"/>
        </w:rPr>
      </w:pPr>
    </w:p>
    <w:p w14:paraId="6D9E683B" w14:textId="24EC3DEE" w:rsidR="006F0D27" w:rsidRPr="006F0D27" w:rsidRDefault="006F0D27" w:rsidP="00C717F9">
      <w:pPr>
        <w:rPr>
          <w:rFonts w:ascii="Arial" w:hAnsi="Arial" w:cs="Arial"/>
          <w:u w:val="single"/>
        </w:rPr>
      </w:pPr>
      <w:r w:rsidRPr="006F0D27">
        <w:rPr>
          <w:rFonts w:ascii="Arial" w:hAnsi="Arial" w:cs="Arial"/>
          <w:u w:val="single"/>
        </w:rPr>
        <w:t>PROPERTY OWNER’S RESPONSIBILITY</w:t>
      </w:r>
    </w:p>
    <w:p w14:paraId="2048ADF9" w14:textId="77777777" w:rsidR="006F0D27" w:rsidRDefault="006F0D27" w:rsidP="00C717F9">
      <w:pPr>
        <w:rPr>
          <w:rFonts w:ascii="Arial" w:hAnsi="Arial" w:cs="Arial"/>
        </w:rPr>
      </w:pPr>
    </w:p>
    <w:p w14:paraId="711190CC" w14:textId="61409F60" w:rsidR="006F0D27" w:rsidRPr="006F0D27" w:rsidRDefault="006F0D27" w:rsidP="00C717F9">
      <w:pPr>
        <w:rPr>
          <w:rFonts w:ascii="Arial" w:hAnsi="Arial" w:cs="Arial"/>
        </w:rPr>
      </w:pPr>
      <w:r w:rsidRPr="006F0D27">
        <w:rPr>
          <w:rFonts w:ascii="Arial" w:hAnsi="Arial" w:cs="Arial"/>
        </w:rPr>
        <w:t>According to Illinois State Law, I, as a property owner</w:t>
      </w:r>
      <w:r w:rsidR="00A106DC">
        <w:rPr>
          <w:rFonts w:ascii="Arial" w:hAnsi="Arial" w:cs="Arial"/>
        </w:rPr>
        <w:t>,</w:t>
      </w:r>
      <w:r w:rsidRPr="006F0D27">
        <w:rPr>
          <w:rFonts w:ascii="Arial" w:hAnsi="Arial" w:cs="Arial"/>
        </w:rPr>
        <w:t xml:space="preserve"> am required to furnish and install working smoke detector(s) and carbon monoxide detector(s) in this residential rental unit/building.</w:t>
      </w:r>
    </w:p>
    <w:p w14:paraId="582A2A8C" w14:textId="77777777" w:rsidR="006F0D27" w:rsidRDefault="006F0D27" w:rsidP="00C717F9">
      <w:pPr>
        <w:rPr>
          <w:rFonts w:ascii="Arial" w:hAnsi="Arial" w:cs="Arial"/>
        </w:rPr>
      </w:pPr>
    </w:p>
    <w:p w14:paraId="49ECDB91" w14:textId="57E27C6A" w:rsidR="006F0D27" w:rsidRPr="006F0D27" w:rsidRDefault="006F0D27" w:rsidP="00C717F9">
      <w:pPr>
        <w:rPr>
          <w:rFonts w:ascii="Arial" w:hAnsi="Arial" w:cs="Arial"/>
          <w:u w:val="single"/>
        </w:rPr>
      </w:pPr>
      <w:r w:rsidRPr="006F0D27">
        <w:rPr>
          <w:rFonts w:ascii="Arial" w:hAnsi="Arial" w:cs="Arial"/>
          <w:u w:val="single"/>
        </w:rPr>
        <w:t xml:space="preserve">TENANT/RENTER’S </w:t>
      </w:r>
      <w:r w:rsidR="00BC2D4C" w:rsidRPr="00BC2D4C">
        <w:rPr>
          <w:rFonts w:ascii="Arial" w:hAnsi="Arial" w:cs="Arial"/>
          <w:u w:val="single"/>
        </w:rPr>
        <w:t>RESPONSIBILITY</w:t>
      </w:r>
    </w:p>
    <w:p w14:paraId="64C69EFB" w14:textId="77777777" w:rsidR="006F0D27" w:rsidRDefault="006F0D27" w:rsidP="00C717F9">
      <w:pPr>
        <w:rPr>
          <w:rFonts w:ascii="Arial" w:hAnsi="Arial" w:cs="Arial"/>
        </w:rPr>
      </w:pPr>
    </w:p>
    <w:p w14:paraId="1EB03473" w14:textId="6564BD7F" w:rsidR="006F0D27" w:rsidRPr="006F0D27" w:rsidRDefault="006F0D27" w:rsidP="00C717F9">
      <w:pPr>
        <w:rPr>
          <w:rFonts w:ascii="Arial" w:hAnsi="Arial" w:cs="Arial"/>
        </w:rPr>
      </w:pPr>
      <w:r w:rsidRPr="006F0D27">
        <w:rPr>
          <w:rFonts w:ascii="Arial" w:hAnsi="Arial" w:cs="Arial"/>
        </w:rPr>
        <w:t>It is the obligation of the occupant of the unit/building, upon taking residence here, to keep said detector(s) in operating condition.</w:t>
      </w:r>
    </w:p>
    <w:p w14:paraId="2C543F35" w14:textId="77777777" w:rsidR="006F0D27" w:rsidRDefault="006F0D27" w:rsidP="00C717F9">
      <w:pPr>
        <w:rPr>
          <w:rFonts w:ascii="Arial" w:hAnsi="Arial" w:cs="Arial"/>
        </w:rPr>
      </w:pPr>
    </w:p>
    <w:p w14:paraId="68D8F365" w14:textId="64AF18B8" w:rsidR="006F0D27" w:rsidRPr="006F0D27" w:rsidRDefault="006F0D27" w:rsidP="00C717F9">
      <w:pPr>
        <w:rPr>
          <w:rFonts w:ascii="Arial" w:hAnsi="Arial" w:cs="Arial"/>
        </w:rPr>
      </w:pPr>
      <w:r w:rsidRPr="006F0D27">
        <w:rPr>
          <w:rFonts w:ascii="Arial" w:hAnsi="Arial" w:cs="Arial"/>
        </w:rPr>
        <w:t>IN ORDER TO COMPLY WITH THE ABOVE REQUIREMENTS MANDATED BY ILLINOIS STATE LAW, THE FOLLOWING PROCEDURE SHALL BE FOLLOWED:</w:t>
      </w:r>
    </w:p>
    <w:p w14:paraId="09E9FA93" w14:textId="77777777" w:rsidR="006F0D27" w:rsidRDefault="006F0D27" w:rsidP="00C717F9">
      <w:pPr>
        <w:rPr>
          <w:rFonts w:ascii="Arial" w:hAnsi="Arial" w:cs="Arial"/>
        </w:rPr>
      </w:pPr>
    </w:p>
    <w:p w14:paraId="3280D711" w14:textId="4CCB1657" w:rsidR="006F0D27" w:rsidRPr="006F0D27" w:rsidRDefault="006F0D27" w:rsidP="00C717F9">
      <w:pPr>
        <w:rPr>
          <w:rFonts w:ascii="Arial" w:hAnsi="Arial" w:cs="Arial"/>
        </w:rPr>
      </w:pPr>
      <w:r w:rsidRPr="006F0D27">
        <w:rPr>
          <w:rFonts w:ascii="Arial" w:hAnsi="Arial" w:cs="Arial"/>
        </w:rPr>
        <w:t>Smoke Detector(s) shall be tested once a month to ensure it/they is/are in working order.</w:t>
      </w:r>
      <w:r w:rsidR="00C717F9">
        <w:rPr>
          <w:rFonts w:ascii="Arial" w:hAnsi="Arial" w:cs="Arial"/>
        </w:rPr>
        <w:t xml:space="preserve"> </w:t>
      </w:r>
      <w:r w:rsidRPr="006F0D27">
        <w:rPr>
          <w:rFonts w:ascii="Arial" w:hAnsi="Arial" w:cs="Arial"/>
        </w:rPr>
        <w:t>If the detector begins to emit a slow beeping or chirping sound, the battery needs to be replaced with a fresh battery at once.</w:t>
      </w:r>
      <w:r w:rsidR="00C717F9">
        <w:rPr>
          <w:rFonts w:ascii="Arial" w:hAnsi="Arial" w:cs="Arial"/>
        </w:rPr>
        <w:t xml:space="preserve"> </w:t>
      </w:r>
      <w:r w:rsidRPr="006F0D27">
        <w:rPr>
          <w:rFonts w:ascii="Arial" w:hAnsi="Arial" w:cs="Arial"/>
        </w:rPr>
        <w:t>The State Fire Marshal recommends changing the batteries in your battery operated or battery back-up detector units when you change your clocks in the fall.</w:t>
      </w:r>
      <w:r w:rsidR="00C717F9">
        <w:rPr>
          <w:rFonts w:ascii="Arial" w:hAnsi="Arial" w:cs="Arial"/>
        </w:rPr>
        <w:t xml:space="preserve"> </w:t>
      </w:r>
      <w:r w:rsidRPr="006F0D27">
        <w:rPr>
          <w:rFonts w:ascii="Arial" w:hAnsi="Arial" w:cs="Arial"/>
        </w:rPr>
        <w:t>No smoke detector or carbon monoxide detector battery shall be removed from service for any reason except to change to a new battery as needed.</w:t>
      </w:r>
    </w:p>
    <w:p w14:paraId="39E6C6C8" w14:textId="77777777" w:rsidR="006F0D27" w:rsidRDefault="006F0D27" w:rsidP="00C717F9">
      <w:pPr>
        <w:rPr>
          <w:rFonts w:ascii="Arial" w:hAnsi="Arial" w:cs="Arial"/>
        </w:rPr>
      </w:pPr>
    </w:p>
    <w:p w14:paraId="3D76C3C3" w14:textId="26E117E9" w:rsidR="00C717F9" w:rsidRPr="00C717F9" w:rsidRDefault="00C717F9" w:rsidP="00C717F9">
      <w:pPr>
        <w:rPr>
          <w:rFonts w:ascii="Arial" w:hAnsi="Arial" w:cs="Arial"/>
          <w:u w:val="single"/>
        </w:rPr>
      </w:pPr>
      <w:r w:rsidRPr="00C717F9">
        <w:rPr>
          <w:rFonts w:ascii="Arial" w:hAnsi="Arial" w:cs="Arial"/>
          <w:u w:val="single"/>
        </w:rPr>
        <w:t>LOCATIONS</w:t>
      </w:r>
    </w:p>
    <w:p w14:paraId="6D7DBA25" w14:textId="77777777" w:rsidR="00C717F9" w:rsidRDefault="00C717F9" w:rsidP="00C717F9">
      <w:pPr>
        <w:rPr>
          <w:rFonts w:ascii="Arial" w:hAnsi="Arial" w:cs="Arial"/>
        </w:rPr>
      </w:pPr>
    </w:p>
    <w:p w14:paraId="632F7BDA" w14:textId="053AC010" w:rsidR="006F0D27" w:rsidRDefault="006F0D27" w:rsidP="00C717F9">
      <w:pPr>
        <w:rPr>
          <w:rFonts w:ascii="Arial" w:hAnsi="Arial" w:cs="Arial"/>
        </w:rPr>
      </w:pPr>
      <w:r w:rsidRPr="006F0D27">
        <w:rPr>
          <w:rFonts w:ascii="Arial" w:hAnsi="Arial" w:cs="Arial"/>
        </w:rPr>
        <w:t>Detectors have been placed in the following rooms/areas and were tested on this date as indicated below:</w:t>
      </w:r>
    </w:p>
    <w:p w14:paraId="44BCCB35" w14:textId="77777777" w:rsidR="006F0D27" w:rsidRDefault="006F0D27" w:rsidP="00C717F9">
      <w:pPr>
        <w:rPr>
          <w:rFonts w:ascii="Arial" w:hAnsi="Arial" w:cs="Arial"/>
        </w:rPr>
      </w:pPr>
    </w:p>
    <w:p w14:paraId="73DADE29" w14:textId="5C554234" w:rsidR="00C717F9" w:rsidRDefault="00C717F9" w:rsidP="00C717F9">
      <w:pPr>
        <w:rPr>
          <w:rFonts w:ascii="Arial" w:hAnsi="Arial" w:cs="Arial"/>
        </w:rPr>
      </w:pPr>
      <w:r w:rsidRPr="00C717F9">
        <w:rPr>
          <w:rFonts w:ascii="Arial" w:hAnsi="Arial" w:cs="Arial"/>
          <w:b/>
          <w:bCs/>
        </w:rPr>
        <w:t>Location</w:t>
      </w:r>
      <w:r>
        <w:rPr>
          <w:rFonts w:ascii="Arial" w:hAnsi="Arial" w:cs="Arial"/>
        </w:rPr>
        <w:t xml:space="preserve"> (floor/room): </w:t>
      </w:r>
      <w:r w:rsidR="007628E6">
        <w:rPr>
          <w:rFonts w:ascii="Arial" w:hAnsi="Arial" w:cs="Arial"/>
        </w:rPr>
        <w:fldChar w:fldCharType="begin">
          <w:ffData>
            <w:name w:val="Text3"/>
            <w:enabled/>
            <w:calcOnExit w:val="0"/>
            <w:textInput>
              <w:default w:val="[LOCATION]"/>
            </w:textInput>
          </w:ffData>
        </w:fldChar>
      </w:r>
      <w:bookmarkStart w:id="2" w:name="Text3"/>
      <w:r w:rsidR="007628E6">
        <w:rPr>
          <w:rFonts w:ascii="Arial" w:hAnsi="Arial" w:cs="Arial"/>
        </w:rPr>
        <w:instrText xml:space="preserve"> FORMTEXT </w:instrText>
      </w:r>
      <w:r w:rsidR="007628E6">
        <w:rPr>
          <w:rFonts w:ascii="Arial" w:hAnsi="Arial" w:cs="Arial"/>
        </w:rPr>
      </w:r>
      <w:r w:rsidR="007628E6">
        <w:rPr>
          <w:rFonts w:ascii="Arial" w:hAnsi="Arial" w:cs="Arial"/>
        </w:rPr>
        <w:fldChar w:fldCharType="separate"/>
      </w:r>
      <w:r w:rsidR="007628E6">
        <w:rPr>
          <w:rFonts w:ascii="Arial" w:hAnsi="Arial" w:cs="Arial"/>
          <w:noProof/>
        </w:rPr>
        <w:t>[LOCATION]</w:t>
      </w:r>
      <w:r w:rsidR="007628E6">
        <w:rPr>
          <w:rFonts w:ascii="Arial" w:hAnsi="Arial" w:cs="Arial"/>
        </w:rPr>
        <w:fldChar w:fldCharType="end"/>
      </w:r>
      <w:bookmarkEnd w:id="2"/>
      <w:r w:rsidR="007628E6">
        <w:rPr>
          <w:rFonts w:ascii="Arial" w:hAnsi="Arial" w:cs="Arial"/>
        </w:rPr>
        <w:t xml:space="preserve"> </w:t>
      </w:r>
      <w:r w:rsidRPr="00C717F9">
        <w:rPr>
          <w:rFonts w:ascii="Arial" w:hAnsi="Arial" w:cs="Arial"/>
          <w:b/>
          <w:bCs/>
        </w:rPr>
        <w:t>Test Date</w:t>
      </w:r>
      <w:r>
        <w:rPr>
          <w:rFonts w:ascii="Arial" w:hAnsi="Arial" w:cs="Arial"/>
        </w:rPr>
        <w:t xml:space="preserve">: </w:t>
      </w:r>
      <w:r w:rsidR="007628E6">
        <w:rPr>
          <w:rFonts w:ascii="Arial" w:hAnsi="Arial" w:cs="Arial"/>
        </w:rPr>
        <w:fldChar w:fldCharType="begin">
          <w:ffData>
            <w:name w:val=""/>
            <w:enabled/>
            <w:calcOnExit w:val="0"/>
            <w:textInput>
              <w:default w:val="[TEST DATE]"/>
            </w:textInput>
          </w:ffData>
        </w:fldChar>
      </w:r>
      <w:r w:rsidR="007628E6">
        <w:rPr>
          <w:rFonts w:ascii="Arial" w:hAnsi="Arial" w:cs="Arial"/>
        </w:rPr>
        <w:instrText xml:space="preserve"> FORMTEXT </w:instrText>
      </w:r>
      <w:r w:rsidR="007628E6">
        <w:rPr>
          <w:rFonts w:ascii="Arial" w:hAnsi="Arial" w:cs="Arial"/>
        </w:rPr>
      </w:r>
      <w:r w:rsidR="007628E6">
        <w:rPr>
          <w:rFonts w:ascii="Arial" w:hAnsi="Arial" w:cs="Arial"/>
        </w:rPr>
        <w:fldChar w:fldCharType="separate"/>
      </w:r>
      <w:r w:rsidR="007628E6">
        <w:rPr>
          <w:rFonts w:ascii="Arial" w:hAnsi="Arial" w:cs="Arial"/>
          <w:noProof/>
        </w:rPr>
        <w:t>[TEST DATE]</w:t>
      </w:r>
      <w:r w:rsidR="007628E6">
        <w:rPr>
          <w:rFonts w:ascii="Arial" w:hAnsi="Arial" w:cs="Arial"/>
        </w:rPr>
        <w:fldChar w:fldCharType="end"/>
      </w:r>
    </w:p>
    <w:p w14:paraId="55E63762" w14:textId="04EC29B5" w:rsidR="006F0D27" w:rsidRPr="006F0D27" w:rsidRDefault="00000000" w:rsidP="00C717F9">
      <w:pPr>
        <w:rPr>
          <w:rFonts w:ascii="Arial" w:hAnsi="Arial" w:cs="Arial"/>
        </w:rPr>
      </w:pPr>
      <w:sdt>
        <w:sdtPr>
          <w:rPr>
            <w:rFonts w:ascii="Arial" w:hAnsi="Arial" w:cs="Arial"/>
          </w:rPr>
          <w:id w:val="-1774233926"/>
          <w14:checkbox>
            <w14:checked w14:val="0"/>
            <w14:checkedState w14:val="2612" w14:font="MS Gothic"/>
            <w14:uncheckedState w14:val="2610" w14:font="MS Gothic"/>
          </w14:checkbox>
        </w:sdtPr>
        <w:sdtContent>
          <w:r w:rsidR="006F0D27" w:rsidRPr="00B16B1C">
            <w:rPr>
              <w:rFonts w:ascii="Segoe UI Symbol" w:eastAsia="MS Gothic" w:hAnsi="Segoe UI Symbol" w:cs="Segoe UI Symbol"/>
            </w:rPr>
            <w:t>☐</w:t>
          </w:r>
        </w:sdtContent>
      </w:sdt>
      <w:r w:rsidR="006F0D27" w:rsidRPr="00B16B1C">
        <w:rPr>
          <w:rFonts w:ascii="Arial" w:hAnsi="Arial" w:cs="Arial"/>
        </w:rPr>
        <w:t xml:space="preserve"> - </w:t>
      </w:r>
      <w:r w:rsidR="006F0D27" w:rsidRPr="006F0D27">
        <w:rPr>
          <w:rFonts w:ascii="Arial" w:hAnsi="Arial" w:cs="Arial"/>
        </w:rPr>
        <w:t>C</w:t>
      </w:r>
      <w:r w:rsidR="00C717F9">
        <w:rPr>
          <w:rFonts w:ascii="Arial" w:hAnsi="Arial" w:cs="Arial"/>
        </w:rPr>
        <w:t xml:space="preserve">arbon Monoxide </w:t>
      </w:r>
      <w:sdt>
        <w:sdtPr>
          <w:rPr>
            <w:rFonts w:ascii="Arial" w:hAnsi="Arial" w:cs="Arial"/>
          </w:rPr>
          <w:id w:val="-1366442273"/>
          <w14:checkbox>
            <w14:checked w14:val="0"/>
            <w14:checkedState w14:val="2612" w14:font="MS Gothic"/>
            <w14:uncheckedState w14:val="2610" w14:font="MS Gothic"/>
          </w14:checkbox>
        </w:sdtPr>
        <w:sdtContent>
          <w:r w:rsidR="00C717F9" w:rsidRPr="00B16B1C">
            <w:rPr>
              <w:rFonts w:ascii="Segoe UI Symbol" w:eastAsia="MS Gothic" w:hAnsi="Segoe UI Symbol" w:cs="Segoe UI Symbol"/>
            </w:rPr>
            <w:t>☐</w:t>
          </w:r>
        </w:sdtContent>
      </w:sdt>
      <w:r w:rsidR="00C717F9" w:rsidRPr="00B16B1C">
        <w:rPr>
          <w:rFonts w:ascii="Arial" w:hAnsi="Arial" w:cs="Arial"/>
        </w:rPr>
        <w:t xml:space="preserve"> - </w:t>
      </w:r>
      <w:r w:rsidR="006F0D27" w:rsidRPr="006F0D27">
        <w:rPr>
          <w:rFonts w:ascii="Arial" w:hAnsi="Arial" w:cs="Arial"/>
        </w:rPr>
        <w:t>Smoke</w:t>
      </w:r>
      <w:r w:rsidR="00C717F9">
        <w:rPr>
          <w:rFonts w:ascii="Arial" w:hAnsi="Arial" w:cs="Arial"/>
        </w:rPr>
        <w:t xml:space="preserve"> Detector </w:t>
      </w:r>
    </w:p>
    <w:p w14:paraId="4FDD8139" w14:textId="4AFEF528" w:rsidR="006F0D27" w:rsidRDefault="006F0D27" w:rsidP="00C717F9">
      <w:pPr>
        <w:rPr>
          <w:rFonts w:ascii="Arial" w:hAnsi="Arial" w:cs="Arial"/>
        </w:rPr>
      </w:pPr>
    </w:p>
    <w:p w14:paraId="5CA111F9" w14:textId="77777777" w:rsidR="007628E6" w:rsidRDefault="007628E6" w:rsidP="007628E6">
      <w:pPr>
        <w:rPr>
          <w:rFonts w:ascii="Arial" w:hAnsi="Arial" w:cs="Arial"/>
        </w:rPr>
      </w:pPr>
      <w:r w:rsidRPr="00C717F9">
        <w:rPr>
          <w:rFonts w:ascii="Arial" w:hAnsi="Arial" w:cs="Arial"/>
          <w:b/>
          <w:bCs/>
        </w:rPr>
        <w:t>Location</w:t>
      </w:r>
      <w:r>
        <w:rPr>
          <w:rFonts w:ascii="Arial" w:hAnsi="Arial" w:cs="Arial"/>
        </w:rPr>
        <w:t xml:space="preserve"> (floor/room): </w:t>
      </w:r>
      <w:r>
        <w:rPr>
          <w:rFonts w:ascii="Arial" w:hAnsi="Arial" w:cs="Arial"/>
        </w:rPr>
        <w:fldChar w:fldCharType="begin">
          <w:ffData>
            <w:name w:val="Text3"/>
            <w:enabled/>
            <w:calcOnExit w:val="0"/>
            <w:textInput>
              <w:default w:val="[LOCA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[LOCATION]</w:t>
      </w:r>
      <w:r>
        <w:rPr>
          <w:rFonts w:ascii="Arial" w:hAnsi="Arial" w:cs="Arial"/>
        </w:rPr>
        <w:fldChar w:fldCharType="end"/>
      </w:r>
      <w:r>
        <w:rPr>
          <w:rFonts w:ascii="Arial" w:hAnsi="Arial" w:cs="Arial"/>
        </w:rPr>
        <w:t xml:space="preserve"> </w:t>
      </w:r>
      <w:r w:rsidRPr="00C717F9">
        <w:rPr>
          <w:rFonts w:ascii="Arial" w:hAnsi="Arial" w:cs="Arial"/>
          <w:b/>
          <w:bCs/>
        </w:rPr>
        <w:t>Test Date</w:t>
      </w:r>
      <w:r>
        <w:rPr>
          <w:rFonts w:ascii="Arial" w:hAnsi="Arial" w:cs="Arial"/>
        </w:rPr>
        <w:t xml:space="preserve">: </w:t>
      </w:r>
      <w:r>
        <w:rPr>
          <w:rFonts w:ascii="Arial" w:hAnsi="Arial" w:cs="Arial"/>
        </w:rPr>
        <w:fldChar w:fldCharType="begin">
          <w:ffData>
            <w:name w:val=""/>
            <w:enabled/>
            <w:calcOnExit w:val="0"/>
            <w:textInput>
              <w:default w:val="[TEST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[TEST DATE]</w:t>
      </w:r>
      <w:r>
        <w:rPr>
          <w:rFonts w:ascii="Arial" w:hAnsi="Arial" w:cs="Arial"/>
        </w:rPr>
        <w:fldChar w:fldCharType="end"/>
      </w:r>
    </w:p>
    <w:p w14:paraId="2A3B5473" w14:textId="77777777" w:rsidR="007628E6" w:rsidRPr="006F0D27" w:rsidRDefault="00000000" w:rsidP="007628E6">
      <w:pPr>
        <w:rPr>
          <w:rFonts w:ascii="Arial" w:hAnsi="Arial" w:cs="Arial"/>
        </w:rPr>
      </w:pPr>
      <w:sdt>
        <w:sdtPr>
          <w:rPr>
            <w:rFonts w:ascii="Arial" w:hAnsi="Arial" w:cs="Arial"/>
          </w:rPr>
          <w:id w:val="1680698642"/>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C</w:t>
      </w:r>
      <w:r w:rsidR="007628E6">
        <w:rPr>
          <w:rFonts w:ascii="Arial" w:hAnsi="Arial" w:cs="Arial"/>
        </w:rPr>
        <w:t xml:space="preserve">arbon Monoxide </w:t>
      </w:r>
      <w:sdt>
        <w:sdtPr>
          <w:rPr>
            <w:rFonts w:ascii="Arial" w:hAnsi="Arial" w:cs="Arial"/>
          </w:rPr>
          <w:id w:val="-1261525083"/>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Smoke</w:t>
      </w:r>
      <w:r w:rsidR="007628E6">
        <w:rPr>
          <w:rFonts w:ascii="Arial" w:hAnsi="Arial" w:cs="Arial"/>
        </w:rPr>
        <w:t xml:space="preserve"> Detector </w:t>
      </w:r>
    </w:p>
    <w:p w14:paraId="3D1AEE24" w14:textId="77777777" w:rsidR="00C717F9" w:rsidRDefault="00C717F9" w:rsidP="00C717F9">
      <w:pPr>
        <w:rPr>
          <w:rFonts w:ascii="Arial" w:hAnsi="Arial" w:cs="Arial"/>
        </w:rPr>
      </w:pPr>
    </w:p>
    <w:p w14:paraId="49D7249C" w14:textId="77777777" w:rsidR="007628E6" w:rsidRDefault="007628E6" w:rsidP="007628E6">
      <w:pPr>
        <w:rPr>
          <w:rFonts w:ascii="Arial" w:hAnsi="Arial" w:cs="Arial"/>
        </w:rPr>
      </w:pPr>
      <w:r w:rsidRPr="00C717F9">
        <w:rPr>
          <w:rFonts w:ascii="Arial" w:hAnsi="Arial" w:cs="Arial"/>
          <w:b/>
          <w:bCs/>
        </w:rPr>
        <w:t>Location</w:t>
      </w:r>
      <w:r>
        <w:rPr>
          <w:rFonts w:ascii="Arial" w:hAnsi="Arial" w:cs="Arial"/>
        </w:rPr>
        <w:t xml:space="preserve"> (floor/room): </w:t>
      </w:r>
      <w:r>
        <w:rPr>
          <w:rFonts w:ascii="Arial" w:hAnsi="Arial" w:cs="Arial"/>
        </w:rPr>
        <w:fldChar w:fldCharType="begin">
          <w:ffData>
            <w:name w:val="Text3"/>
            <w:enabled/>
            <w:calcOnExit w:val="0"/>
            <w:textInput>
              <w:default w:val="[LOCA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[LOCATION]</w:t>
      </w:r>
      <w:r>
        <w:rPr>
          <w:rFonts w:ascii="Arial" w:hAnsi="Arial" w:cs="Arial"/>
        </w:rPr>
        <w:fldChar w:fldCharType="end"/>
      </w:r>
      <w:r>
        <w:rPr>
          <w:rFonts w:ascii="Arial" w:hAnsi="Arial" w:cs="Arial"/>
        </w:rPr>
        <w:t xml:space="preserve"> </w:t>
      </w:r>
      <w:r w:rsidRPr="00C717F9">
        <w:rPr>
          <w:rFonts w:ascii="Arial" w:hAnsi="Arial" w:cs="Arial"/>
          <w:b/>
          <w:bCs/>
        </w:rPr>
        <w:t>Test Date</w:t>
      </w:r>
      <w:r>
        <w:rPr>
          <w:rFonts w:ascii="Arial" w:hAnsi="Arial" w:cs="Arial"/>
        </w:rPr>
        <w:t xml:space="preserve">: </w:t>
      </w:r>
      <w:r>
        <w:rPr>
          <w:rFonts w:ascii="Arial" w:hAnsi="Arial" w:cs="Arial"/>
        </w:rPr>
        <w:fldChar w:fldCharType="begin">
          <w:ffData>
            <w:name w:val=""/>
            <w:enabled/>
            <w:calcOnExit w:val="0"/>
            <w:textInput>
              <w:default w:val="[TEST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[TEST DATE]</w:t>
      </w:r>
      <w:r>
        <w:rPr>
          <w:rFonts w:ascii="Arial" w:hAnsi="Arial" w:cs="Arial"/>
        </w:rPr>
        <w:fldChar w:fldCharType="end"/>
      </w:r>
    </w:p>
    <w:p w14:paraId="5DA4570D" w14:textId="77777777" w:rsidR="007628E6" w:rsidRPr="006F0D27" w:rsidRDefault="00000000" w:rsidP="007628E6">
      <w:pPr>
        <w:rPr>
          <w:rFonts w:ascii="Arial" w:hAnsi="Arial" w:cs="Arial"/>
        </w:rPr>
      </w:pPr>
      <w:sdt>
        <w:sdtPr>
          <w:rPr>
            <w:rFonts w:ascii="Arial" w:hAnsi="Arial" w:cs="Arial"/>
          </w:rPr>
          <w:id w:val="-641576985"/>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C</w:t>
      </w:r>
      <w:r w:rsidR="007628E6">
        <w:rPr>
          <w:rFonts w:ascii="Arial" w:hAnsi="Arial" w:cs="Arial"/>
        </w:rPr>
        <w:t xml:space="preserve">arbon Monoxide </w:t>
      </w:r>
      <w:sdt>
        <w:sdtPr>
          <w:rPr>
            <w:rFonts w:ascii="Arial" w:hAnsi="Arial" w:cs="Arial"/>
          </w:rPr>
          <w:id w:val="-1663697582"/>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Smoke</w:t>
      </w:r>
      <w:r w:rsidR="007628E6">
        <w:rPr>
          <w:rFonts w:ascii="Arial" w:hAnsi="Arial" w:cs="Arial"/>
        </w:rPr>
        <w:t xml:space="preserve"> Detector </w:t>
      </w:r>
    </w:p>
    <w:p w14:paraId="5927A306" w14:textId="77777777" w:rsidR="00C717F9" w:rsidRDefault="00C717F9" w:rsidP="00C717F9">
      <w:pPr>
        <w:rPr>
          <w:rFonts w:ascii="Arial" w:hAnsi="Arial" w:cs="Arial"/>
        </w:rPr>
      </w:pPr>
    </w:p>
    <w:p w14:paraId="5AB880D6" w14:textId="77777777" w:rsidR="007628E6" w:rsidRDefault="007628E6" w:rsidP="007628E6">
      <w:pPr>
        <w:rPr>
          <w:rFonts w:ascii="Arial" w:hAnsi="Arial" w:cs="Arial"/>
        </w:rPr>
      </w:pPr>
      <w:r w:rsidRPr="00C717F9">
        <w:rPr>
          <w:rFonts w:ascii="Arial" w:hAnsi="Arial" w:cs="Arial"/>
          <w:b/>
          <w:bCs/>
        </w:rPr>
        <w:t>Location</w:t>
      </w:r>
      <w:r>
        <w:rPr>
          <w:rFonts w:ascii="Arial" w:hAnsi="Arial" w:cs="Arial"/>
        </w:rPr>
        <w:t xml:space="preserve"> (floor/room): </w:t>
      </w:r>
      <w:r>
        <w:rPr>
          <w:rFonts w:ascii="Arial" w:hAnsi="Arial" w:cs="Arial"/>
        </w:rPr>
        <w:fldChar w:fldCharType="begin">
          <w:ffData>
            <w:name w:val="Text3"/>
            <w:enabled/>
            <w:calcOnExit w:val="0"/>
            <w:textInput>
              <w:default w:val="[LOCA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[LOCATION]</w:t>
      </w:r>
      <w:r>
        <w:rPr>
          <w:rFonts w:ascii="Arial" w:hAnsi="Arial" w:cs="Arial"/>
        </w:rPr>
        <w:fldChar w:fldCharType="end"/>
      </w:r>
      <w:r>
        <w:rPr>
          <w:rFonts w:ascii="Arial" w:hAnsi="Arial" w:cs="Arial"/>
        </w:rPr>
        <w:t xml:space="preserve"> </w:t>
      </w:r>
      <w:r w:rsidRPr="00C717F9">
        <w:rPr>
          <w:rFonts w:ascii="Arial" w:hAnsi="Arial" w:cs="Arial"/>
          <w:b/>
          <w:bCs/>
        </w:rPr>
        <w:t>Test Date</w:t>
      </w:r>
      <w:r>
        <w:rPr>
          <w:rFonts w:ascii="Arial" w:hAnsi="Arial" w:cs="Arial"/>
        </w:rPr>
        <w:t xml:space="preserve">: </w:t>
      </w:r>
      <w:r>
        <w:rPr>
          <w:rFonts w:ascii="Arial" w:hAnsi="Arial" w:cs="Arial"/>
        </w:rPr>
        <w:fldChar w:fldCharType="begin">
          <w:ffData>
            <w:name w:val=""/>
            <w:enabled/>
            <w:calcOnExit w:val="0"/>
            <w:textInput>
              <w:default w:val="[TEST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[TEST DATE]</w:t>
      </w:r>
      <w:r>
        <w:rPr>
          <w:rFonts w:ascii="Arial" w:hAnsi="Arial" w:cs="Arial"/>
        </w:rPr>
        <w:fldChar w:fldCharType="end"/>
      </w:r>
    </w:p>
    <w:p w14:paraId="73337A44" w14:textId="77777777" w:rsidR="007628E6" w:rsidRPr="006F0D27" w:rsidRDefault="00000000" w:rsidP="007628E6">
      <w:pPr>
        <w:rPr>
          <w:rFonts w:ascii="Arial" w:hAnsi="Arial" w:cs="Arial"/>
        </w:rPr>
      </w:pPr>
      <w:sdt>
        <w:sdtPr>
          <w:rPr>
            <w:rFonts w:ascii="Arial" w:hAnsi="Arial" w:cs="Arial"/>
          </w:rPr>
          <w:id w:val="728341482"/>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C</w:t>
      </w:r>
      <w:r w:rsidR="007628E6">
        <w:rPr>
          <w:rFonts w:ascii="Arial" w:hAnsi="Arial" w:cs="Arial"/>
        </w:rPr>
        <w:t xml:space="preserve">arbon Monoxide </w:t>
      </w:r>
      <w:sdt>
        <w:sdtPr>
          <w:rPr>
            <w:rFonts w:ascii="Arial" w:hAnsi="Arial" w:cs="Arial"/>
          </w:rPr>
          <w:id w:val="-868225777"/>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Smoke</w:t>
      </w:r>
      <w:r w:rsidR="007628E6">
        <w:rPr>
          <w:rFonts w:ascii="Arial" w:hAnsi="Arial" w:cs="Arial"/>
        </w:rPr>
        <w:t xml:space="preserve"> Detector </w:t>
      </w:r>
    </w:p>
    <w:p w14:paraId="0EEFB6E7" w14:textId="77777777" w:rsidR="00C717F9" w:rsidRDefault="00C717F9" w:rsidP="00C717F9">
      <w:pPr>
        <w:rPr>
          <w:rFonts w:ascii="Arial" w:hAnsi="Arial" w:cs="Arial"/>
        </w:rPr>
      </w:pPr>
    </w:p>
    <w:p w14:paraId="39941615" w14:textId="77777777" w:rsidR="00C717F9" w:rsidRPr="00B16B1C" w:rsidRDefault="00C717F9"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12" w:history="1">
        <w:r w:rsidRPr="00B16B1C">
          <w:rPr>
            <w:rStyle w:val="Hyperlink"/>
            <w:rFonts w:ascii="Arial" w:hAnsi="Arial" w:cs="Arial"/>
          </w:rPr>
          <w:t>__________________________</w:t>
        </w:r>
      </w:hyperlink>
      <w:r w:rsidRPr="00B16B1C">
        <w:rPr>
          <w:rFonts w:ascii="Arial" w:hAnsi="Arial" w:cs="Arial"/>
        </w:rPr>
        <w:t xml:space="preserve"> Date: ____________</w:t>
      </w:r>
    </w:p>
    <w:p w14:paraId="011FFF7F" w14:textId="77777777" w:rsidR="00C717F9" w:rsidRPr="00B16B1C" w:rsidRDefault="00C717F9" w:rsidP="00C717F9">
      <w:pPr>
        <w:rPr>
          <w:rFonts w:ascii="Arial" w:hAnsi="Arial" w:cs="Arial"/>
        </w:rPr>
      </w:pPr>
      <w:r w:rsidRPr="00B16B1C">
        <w:rPr>
          <w:rFonts w:ascii="Arial" w:hAnsi="Arial" w:cs="Arial"/>
        </w:rPr>
        <w:t>Print Name: __________________________</w:t>
      </w:r>
    </w:p>
    <w:p w14:paraId="439952C6" w14:textId="77777777" w:rsidR="00C717F9" w:rsidRPr="00B16B1C" w:rsidRDefault="00C717F9" w:rsidP="00C717F9">
      <w:pPr>
        <w:rPr>
          <w:rFonts w:ascii="Arial" w:hAnsi="Arial" w:cs="Arial"/>
        </w:rPr>
      </w:pPr>
    </w:p>
    <w:p w14:paraId="6C095324" w14:textId="77777777" w:rsidR="00C717F9" w:rsidRPr="00B16B1C" w:rsidRDefault="00C717F9"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13" w:history="1">
        <w:r w:rsidRPr="00B16B1C">
          <w:rPr>
            <w:rStyle w:val="Hyperlink"/>
            <w:rFonts w:ascii="Arial" w:hAnsi="Arial" w:cs="Arial"/>
          </w:rPr>
          <w:t>__________________________</w:t>
        </w:r>
      </w:hyperlink>
      <w:r w:rsidRPr="00B16B1C">
        <w:rPr>
          <w:rFonts w:ascii="Arial" w:hAnsi="Arial" w:cs="Arial"/>
        </w:rPr>
        <w:t xml:space="preserve"> Date: ____________</w:t>
      </w:r>
    </w:p>
    <w:p w14:paraId="5EF9719A" w14:textId="7239DDC5" w:rsidR="00C717F9" w:rsidRDefault="00C717F9" w:rsidP="00C717F9">
      <w:pPr>
        <w:rPr>
          <w:rFonts w:ascii="Arial" w:hAnsi="Arial" w:cs="Arial"/>
        </w:rPr>
      </w:pPr>
      <w:r w:rsidRPr="00B16B1C">
        <w:rPr>
          <w:rFonts w:ascii="Arial" w:hAnsi="Arial" w:cs="Arial"/>
        </w:rPr>
        <w:t>Print Name: __________________________</w:t>
      </w:r>
    </w:p>
    <w:p w14:paraId="5BDBC353" w14:textId="77777777" w:rsidR="00C717F9" w:rsidRDefault="00C717F9" w:rsidP="00C717F9">
      <w:pPr>
        <w:jc w:val="center"/>
        <w:rPr>
          <w:rFonts w:ascii="Arial" w:hAnsi="Arial" w:cs="Arial"/>
          <w:b/>
          <w:bCs/>
          <w:sz w:val="32"/>
          <w:szCs w:val="32"/>
        </w:rPr>
      </w:pPr>
      <w:r w:rsidRPr="00C717F9">
        <w:rPr>
          <w:rFonts w:ascii="Arial" w:hAnsi="Arial" w:cs="Arial"/>
          <w:sz w:val="32"/>
          <w:szCs w:val="32"/>
        </w:rPr>
        <w:br w:type="page"/>
      </w:r>
      <w:r w:rsidRPr="00C717F9">
        <w:rPr>
          <w:rFonts w:ascii="Arial" w:hAnsi="Arial" w:cs="Arial"/>
          <w:b/>
          <w:bCs/>
          <w:sz w:val="32"/>
          <w:szCs w:val="32"/>
        </w:rPr>
        <w:lastRenderedPageBreak/>
        <w:t xml:space="preserve">CITY OF CHICAGO LEASE DISCLOSURES </w:t>
      </w:r>
    </w:p>
    <w:p w14:paraId="11B626FA" w14:textId="47B3E818" w:rsidR="00C717F9" w:rsidRPr="00C717F9" w:rsidRDefault="00C717F9" w:rsidP="00C717F9">
      <w:pPr>
        <w:jc w:val="center"/>
        <w:rPr>
          <w:rFonts w:ascii="Arial" w:hAnsi="Arial" w:cs="Arial"/>
        </w:rPr>
      </w:pPr>
      <w:r w:rsidRPr="00C717F9">
        <w:rPr>
          <w:rFonts w:ascii="Arial" w:hAnsi="Arial" w:cs="Arial"/>
        </w:rPr>
        <w:t>(IF APPLICABLE)</w:t>
      </w:r>
    </w:p>
    <w:p w14:paraId="5FCA62B7" w14:textId="77777777" w:rsidR="00C717F9" w:rsidRDefault="00C717F9" w:rsidP="00C717F9">
      <w:pPr>
        <w:rPr>
          <w:rFonts w:ascii="Arial" w:hAnsi="Arial" w:cs="Arial"/>
        </w:rPr>
      </w:pPr>
    </w:p>
    <w:p w14:paraId="776C9C0D" w14:textId="559BA5C4" w:rsidR="00C717F9" w:rsidRDefault="00C717F9" w:rsidP="00C717F9">
      <w:pPr>
        <w:rPr>
          <w:rFonts w:ascii="Arial" w:hAnsi="Arial" w:cs="Arial"/>
        </w:rPr>
      </w:pPr>
      <w:r w:rsidRPr="00C717F9">
        <w:rPr>
          <w:rFonts w:ascii="Arial" w:hAnsi="Arial" w:cs="Arial"/>
          <w:b/>
          <w:bCs/>
        </w:rPr>
        <w:t>1.) Bed Bug Education</w:t>
      </w:r>
      <w:r w:rsidR="00F24A52">
        <w:rPr>
          <w:rFonts w:ascii="Arial" w:hAnsi="Arial" w:cs="Arial"/>
        </w:rPr>
        <w:t xml:space="preserve">. Before entering into this Agreement, the Tenant acknowledges to have received educational materials about the existence of bedbugs. Specifically, the </w:t>
      </w:r>
      <w:r w:rsidR="00F24A52" w:rsidRPr="00F24A52">
        <w:rPr>
          <w:rFonts w:ascii="Arial" w:hAnsi="Arial" w:cs="Arial"/>
          <w:u w:val="single"/>
        </w:rPr>
        <w:t>Illinois Dept. of Public Health Bed</w:t>
      </w:r>
      <w:r w:rsidR="00F24A52">
        <w:rPr>
          <w:rFonts w:ascii="Arial" w:hAnsi="Arial" w:cs="Arial"/>
          <w:u w:val="single"/>
        </w:rPr>
        <w:t>b</w:t>
      </w:r>
      <w:r w:rsidR="00F24A52" w:rsidRPr="00F24A52">
        <w:rPr>
          <w:rFonts w:ascii="Arial" w:hAnsi="Arial" w:cs="Arial"/>
          <w:u w:val="single"/>
        </w:rPr>
        <w:t>ug Prevention &amp; Control</w:t>
      </w:r>
      <w:r w:rsidR="00F24A52">
        <w:rPr>
          <w:rFonts w:ascii="Arial" w:hAnsi="Arial" w:cs="Arial"/>
        </w:rPr>
        <w:t xml:space="preserve"> is the preferred resource.</w:t>
      </w:r>
    </w:p>
    <w:p w14:paraId="79147756" w14:textId="77777777" w:rsidR="00F24A52" w:rsidRDefault="00F24A52" w:rsidP="00C717F9">
      <w:pPr>
        <w:rPr>
          <w:rFonts w:ascii="Arial" w:hAnsi="Arial" w:cs="Arial"/>
        </w:rPr>
      </w:pPr>
    </w:p>
    <w:p w14:paraId="4174498A" w14:textId="7B16AB36" w:rsidR="00F24A52" w:rsidRDefault="00F24A52" w:rsidP="00C717F9">
      <w:pPr>
        <w:rPr>
          <w:rFonts w:ascii="Arial" w:hAnsi="Arial" w:cs="Arial"/>
        </w:rPr>
      </w:pPr>
      <w:r w:rsidRPr="00536412">
        <w:rPr>
          <w:rFonts w:ascii="Arial" w:hAnsi="Arial" w:cs="Arial"/>
          <w:b/>
          <w:bCs/>
        </w:rPr>
        <w:t>2.) Estimate of Heating Costs</w:t>
      </w:r>
      <w:r w:rsidR="00536412">
        <w:rPr>
          <w:rFonts w:ascii="Arial" w:hAnsi="Arial" w:cs="Arial"/>
        </w:rPr>
        <w:t xml:space="preserve">. The Landlord must provide an estimate of the heating costs for the Property for the next twelve months. A Landlord can obtain their estimated heating costs from the City of Chicago by submitting the </w:t>
      </w:r>
      <w:r w:rsidR="00536412" w:rsidRPr="00536412">
        <w:rPr>
          <w:rFonts w:ascii="Arial" w:hAnsi="Arial" w:cs="Arial"/>
          <w:u w:val="single"/>
        </w:rPr>
        <w:t>Heating Cost Request Form</w:t>
      </w:r>
      <w:r w:rsidR="00536412">
        <w:rPr>
          <w:rFonts w:ascii="Arial" w:hAnsi="Arial" w:cs="Arial"/>
        </w:rPr>
        <w:t>.</w:t>
      </w:r>
    </w:p>
    <w:p w14:paraId="0670C8E3" w14:textId="77777777" w:rsidR="00536412" w:rsidRDefault="00536412" w:rsidP="00C717F9">
      <w:pPr>
        <w:rPr>
          <w:rFonts w:ascii="Arial" w:hAnsi="Arial" w:cs="Arial"/>
        </w:rPr>
      </w:pPr>
    </w:p>
    <w:p w14:paraId="77263416" w14:textId="67807F2A" w:rsidR="00536412" w:rsidRDefault="00536412" w:rsidP="00C717F9">
      <w:pPr>
        <w:rPr>
          <w:rFonts w:ascii="Arial" w:hAnsi="Arial" w:cs="Arial"/>
        </w:rPr>
      </w:pPr>
      <w:r w:rsidRPr="00536412">
        <w:rPr>
          <w:rFonts w:ascii="Arial" w:hAnsi="Arial" w:cs="Arial"/>
          <w:b/>
          <w:bCs/>
        </w:rPr>
        <w:t>3.) Landlord’s Identity</w:t>
      </w:r>
      <w:r>
        <w:rPr>
          <w:rFonts w:ascii="Arial" w:hAnsi="Arial" w:cs="Arial"/>
        </w:rPr>
        <w:t>. The Landlord is required to disclose their name, address and telephone number in this Agreement:</w:t>
      </w:r>
    </w:p>
    <w:p w14:paraId="0C2AC2C7" w14:textId="77777777" w:rsidR="00536412" w:rsidRDefault="00536412" w:rsidP="00C717F9">
      <w:pPr>
        <w:rPr>
          <w:rFonts w:ascii="Arial" w:hAnsi="Arial" w:cs="Arial"/>
        </w:rPr>
      </w:pPr>
    </w:p>
    <w:p w14:paraId="2D269040" w14:textId="049E3AF8" w:rsidR="00536412" w:rsidRDefault="00536412" w:rsidP="00536412">
      <w:pPr>
        <w:ind w:left="720"/>
        <w:rPr>
          <w:rFonts w:ascii="Arial" w:hAnsi="Arial" w:cs="Arial"/>
        </w:rPr>
      </w:pPr>
      <w:r w:rsidRPr="00536412">
        <w:rPr>
          <w:rFonts w:ascii="Arial" w:hAnsi="Arial" w:cs="Arial"/>
          <w:u w:val="single"/>
        </w:rPr>
        <w:t>Landlord’s Name</w:t>
      </w:r>
      <w:r>
        <w:rPr>
          <w:rFonts w:ascii="Arial" w:hAnsi="Arial" w:cs="Arial"/>
        </w:rPr>
        <w:t xml:space="preserve">: </w:t>
      </w:r>
      <w:r w:rsidR="007628E6">
        <w:rPr>
          <w:rFonts w:ascii="Arial" w:hAnsi="Arial" w:cs="Arial"/>
        </w:rPr>
        <w:fldChar w:fldCharType="begin">
          <w:ffData>
            <w:name w:val="Text4"/>
            <w:enabled/>
            <w:calcOnExit w:val="0"/>
            <w:textInput>
              <w:default w:val="[LANDLORD'S NAME]"/>
            </w:textInput>
          </w:ffData>
        </w:fldChar>
      </w:r>
      <w:bookmarkStart w:id="3" w:name="Text4"/>
      <w:r w:rsidR="007628E6">
        <w:rPr>
          <w:rFonts w:ascii="Arial" w:hAnsi="Arial" w:cs="Arial"/>
        </w:rPr>
        <w:instrText xml:space="preserve"> FORMTEXT </w:instrText>
      </w:r>
      <w:r w:rsidR="007628E6">
        <w:rPr>
          <w:rFonts w:ascii="Arial" w:hAnsi="Arial" w:cs="Arial"/>
        </w:rPr>
      </w:r>
      <w:r w:rsidR="007628E6">
        <w:rPr>
          <w:rFonts w:ascii="Arial" w:hAnsi="Arial" w:cs="Arial"/>
        </w:rPr>
        <w:fldChar w:fldCharType="separate"/>
      </w:r>
      <w:r w:rsidR="007628E6">
        <w:rPr>
          <w:rFonts w:ascii="Arial" w:hAnsi="Arial" w:cs="Arial"/>
          <w:noProof/>
        </w:rPr>
        <w:t>[LANDLORD'S NAME]</w:t>
      </w:r>
      <w:r w:rsidR="007628E6">
        <w:rPr>
          <w:rFonts w:ascii="Arial" w:hAnsi="Arial" w:cs="Arial"/>
        </w:rPr>
        <w:fldChar w:fldCharType="end"/>
      </w:r>
      <w:bookmarkEnd w:id="3"/>
    </w:p>
    <w:p w14:paraId="7B1D20F6" w14:textId="11EA3754" w:rsidR="00536412" w:rsidRDefault="00536412" w:rsidP="00536412">
      <w:pPr>
        <w:ind w:left="720"/>
        <w:rPr>
          <w:rFonts w:ascii="Arial" w:hAnsi="Arial" w:cs="Arial"/>
        </w:rPr>
      </w:pPr>
      <w:r>
        <w:rPr>
          <w:rFonts w:ascii="Arial" w:hAnsi="Arial" w:cs="Arial"/>
          <w:u w:val="single"/>
        </w:rPr>
        <w:t>Address</w:t>
      </w:r>
      <w:r w:rsidRPr="00536412">
        <w:rPr>
          <w:rFonts w:ascii="Arial" w:hAnsi="Arial" w:cs="Arial"/>
        </w:rPr>
        <w:t>:</w:t>
      </w:r>
      <w:r>
        <w:rPr>
          <w:rFonts w:ascii="Arial" w:hAnsi="Arial" w:cs="Arial"/>
        </w:rPr>
        <w:t xml:space="preserve"> </w:t>
      </w:r>
      <w:r w:rsidR="007628E6">
        <w:rPr>
          <w:rFonts w:ascii="Arial" w:hAnsi="Arial" w:cs="Arial"/>
        </w:rPr>
        <w:fldChar w:fldCharType="begin">
          <w:ffData>
            <w:name w:val=""/>
            <w:enabled/>
            <w:calcOnExit w:val="0"/>
            <w:textInput>
              <w:default w:val="[LANDLORD'S ADDRESS]"/>
            </w:textInput>
          </w:ffData>
        </w:fldChar>
      </w:r>
      <w:r w:rsidR="007628E6">
        <w:rPr>
          <w:rFonts w:ascii="Arial" w:hAnsi="Arial" w:cs="Arial"/>
        </w:rPr>
        <w:instrText xml:space="preserve"> FORMTEXT </w:instrText>
      </w:r>
      <w:r w:rsidR="007628E6">
        <w:rPr>
          <w:rFonts w:ascii="Arial" w:hAnsi="Arial" w:cs="Arial"/>
        </w:rPr>
      </w:r>
      <w:r w:rsidR="007628E6">
        <w:rPr>
          <w:rFonts w:ascii="Arial" w:hAnsi="Arial" w:cs="Arial"/>
        </w:rPr>
        <w:fldChar w:fldCharType="separate"/>
      </w:r>
      <w:r w:rsidR="007628E6">
        <w:rPr>
          <w:rFonts w:ascii="Arial" w:hAnsi="Arial" w:cs="Arial"/>
          <w:noProof/>
        </w:rPr>
        <w:t>[LANDLORD'S ADDRESS]</w:t>
      </w:r>
      <w:r w:rsidR="007628E6">
        <w:rPr>
          <w:rFonts w:ascii="Arial" w:hAnsi="Arial" w:cs="Arial"/>
        </w:rPr>
        <w:fldChar w:fldCharType="end"/>
      </w:r>
    </w:p>
    <w:p w14:paraId="6B41EE65" w14:textId="7E5C1171" w:rsidR="00536412" w:rsidRDefault="00536412" w:rsidP="00536412">
      <w:pPr>
        <w:ind w:left="720"/>
        <w:rPr>
          <w:rFonts w:ascii="Arial" w:hAnsi="Arial" w:cs="Arial"/>
        </w:rPr>
      </w:pPr>
      <w:r>
        <w:rPr>
          <w:rFonts w:ascii="Arial" w:hAnsi="Arial" w:cs="Arial"/>
          <w:u w:val="single"/>
        </w:rPr>
        <w:t>Phone</w:t>
      </w:r>
      <w:r w:rsidRPr="00536412">
        <w:rPr>
          <w:rFonts w:ascii="Arial" w:hAnsi="Arial" w:cs="Arial"/>
        </w:rPr>
        <w:t>:</w:t>
      </w:r>
      <w:r>
        <w:rPr>
          <w:rFonts w:ascii="Arial" w:hAnsi="Arial" w:cs="Arial"/>
        </w:rPr>
        <w:t xml:space="preserve"> </w:t>
      </w:r>
      <w:r w:rsidR="007628E6">
        <w:rPr>
          <w:rFonts w:ascii="Arial" w:hAnsi="Arial" w:cs="Arial"/>
        </w:rPr>
        <w:fldChar w:fldCharType="begin">
          <w:ffData>
            <w:name w:val=""/>
            <w:enabled/>
            <w:calcOnExit w:val="0"/>
            <w:textInput>
              <w:default w:val="[LANDLORD'S PHONE]"/>
            </w:textInput>
          </w:ffData>
        </w:fldChar>
      </w:r>
      <w:r w:rsidR="007628E6">
        <w:rPr>
          <w:rFonts w:ascii="Arial" w:hAnsi="Arial" w:cs="Arial"/>
        </w:rPr>
        <w:instrText xml:space="preserve"> FORMTEXT </w:instrText>
      </w:r>
      <w:r w:rsidR="007628E6">
        <w:rPr>
          <w:rFonts w:ascii="Arial" w:hAnsi="Arial" w:cs="Arial"/>
        </w:rPr>
      </w:r>
      <w:r w:rsidR="007628E6">
        <w:rPr>
          <w:rFonts w:ascii="Arial" w:hAnsi="Arial" w:cs="Arial"/>
        </w:rPr>
        <w:fldChar w:fldCharType="separate"/>
      </w:r>
      <w:r w:rsidR="007628E6">
        <w:rPr>
          <w:rFonts w:ascii="Arial" w:hAnsi="Arial" w:cs="Arial"/>
          <w:noProof/>
        </w:rPr>
        <w:t>[LANDLORD'S PHONE]</w:t>
      </w:r>
      <w:r w:rsidR="007628E6">
        <w:rPr>
          <w:rFonts w:ascii="Arial" w:hAnsi="Arial" w:cs="Arial"/>
        </w:rPr>
        <w:fldChar w:fldCharType="end"/>
      </w:r>
    </w:p>
    <w:p w14:paraId="7E1AA263" w14:textId="77777777" w:rsidR="00536412" w:rsidRDefault="00536412" w:rsidP="00536412">
      <w:pPr>
        <w:rPr>
          <w:rFonts w:ascii="Arial" w:hAnsi="Arial" w:cs="Arial"/>
          <w:u w:val="single"/>
        </w:rPr>
      </w:pPr>
    </w:p>
    <w:p w14:paraId="221DC049" w14:textId="501809C7" w:rsidR="00536412" w:rsidRDefault="00536412" w:rsidP="00536412">
      <w:pPr>
        <w:rPr>
          <w:rFonts w:ascii="Arial" w:hAnsi="Arial" w:cs="Arial"/>
        </w:rPr>
      </w:pPr>
      <w:r w:rsidRPr="00536412">
        <w:rPr>
          <w:rFonts w:ascii="Arial" w:hAnsi="Arial" w:cs="Arial"/>
          <w:b/>
          <w:bCs/>
        </w:rPr>
        <w:t>4.) Code Violations</w:t>
      </w:r>
      <w:r>
        <w:rPr>
          <w:rFonts w:ascii="Arial" w:hAnsi="Arial" w:cs="Arial"/>
        </w:rPr>
        <w:t>. If the Landlord has received any code violations in the last twelve months, they must be disclosed to the Tenant.</w:t>
      </w:r>
    </w:p>
    <w:p w14:paraId="269602EC" w14:textId="77777777" w:rsidR="00536412" w:rsidRDefault="00536412" w:rsidP="00536412">
      <w:pPr>
        <w:rPr>
          <w:rFonts w:ascii="Arial" w:hAnsi="Arial" w:cs="Arial"/>
        </w:rPr>
      </w:pPr>
    </w:p>
    <w:p w14:paraId="2C54AE9C" w14:textId="0AC06439" w:rsidR="00536412" w:rsidRDefault="00536412" w:rsidP="00536412">
      <w:pPr>
        <w:rPr>
          <w:rFonts w:ascii="Arial" w:hAnsi="Arial" w:cs="Arial"/>
        </w:rPr>
      </w:pPr>
      <w:r w:rsidRPr="00BE122E">
        <w:rPr>
          <w:rFonts w:ascii="Arial" w:hAnsi="Arial" w:cs="Arial"/>
          <w:b/>
          <w:bCs/>
        </w:rPr>
        <w:t xml:space="preserve">5.) </w:t>
      </w:r>
      <w:r w:rsidR="00BE122E" w:rsidRPr="00BE122E">
        <w:rPr>
          <w:rFonts w:ascii="Arial" w:hAnsi="Arial" w:cs="Arial"/>
          <w:b/>
          <w:bCs/>
        </w:rPr>
        <w:t>Copy of Chicago Residential Landlord and Tenant Ordinance (Summary)</w:t>
      </w:r>
      <w:r w:rsidR="00BE122E">
        <w:rPr>
          <w:rFonts w:ascii="Arial" w:hAnsi="Arial" w:cs="Arial"/>
        </w:rPr>
        <w:t>. Must be attached to this Agreement.</w:t>
      </w:r>
    </w:p>
    <w:p w14:paraId="2E2CFA68" w14:textId="77777777" w:rsidR="00BE122E" w:rsidRDefault="00BE122E" w:rsidP="00536412">
      <w:pPr>
        <w:rPr>
          <w:rFonts w:ascii="Arial" w:hAnsi="Arial" w:cs="Arial"/>
        </w:rPr>
      </w:pPr>
    </w:p>
    <w:p w14:paraId="24E72FB3" w14:textId="2211B1F5" w:rsidR="00BE122E" w:rsidRDefault="00BE122E" w:rsidP="00536412">
      <w:pPr>
        <w:rPr>
          <w:rFonts w:ascii="Arial" w:hAnsi="Arial" w:cs="Arial"/>
        </w:rPr>
      </w:pPr>
      <w:r w:rsidRPr="00BE122E">
        <w:rPr>
          <w:rFonts w:ascii="Arial" w:hAnsi="Arial" w:cs="Arial"/>
          <w:b/>
          <w:bCs/>
        </w:rPr>
        <w:t>6.) Security Deposit Receipt</w:t>
      </w:r>
      <w:r>
        <w:rPr>
          <w:rFonts w:ascii="Arial" w:hAnsi="Arial" w:cs="Arial"/>
        </w:rPr>
        <w:t>. If a security deposit has been received by the Landlord, its location must be given to the Tenant in the form of a receipt.</w:t>
      </w:r>
    </w:p>
    <w:p w14:paraId="62251082" w14:textId="77777777" w:rsidR="00BE122E" w:rsidRDefault="00BE122E" w:rsidP="00536412">
      <w:pPr>
        <w:rPr>
          <w:rFonts w:ascii="Arial" w:hAnsi="Arial" w:cs="Arial"/>
        </w:rPr>
      </w:pPr>
    </w:p>
    <w:p w14:paraId="1F0DC693" w14:textId="5AABE6C5" w:rsidR="00BE122E" w:rsidRDefault="00BE122E" w:rsidP="00536412">
      <w:pPr>
        <w:rPr>
          <w:rFonts w:ascii="Arial" w:hAnsi="Arial" w:cs="Arial"/>
        </w:rPr>
      </w:pPr>
      <w:r w:rsidRPr="00BE122E">
        <w:rPr>
          <w:rFonts w:ascii="Arial" w:hAnsi="Arial" w:cs="Arial"/>
          <w:b/>
          <w:bCs/>
        </w:rPr>
        <w:t>7.) Security Deposit Interest</w:t>
      </w:r>
      <w:r>
        <w:rPr>
          <w:rFonts w:ascii="Arial" w:hAnsi="Arial" w:cs="Arial"/>
        </w:rPr>
        <w:t xml:space="preserve">. If a security deposit has been received by the Landlord, a disclosure of the interest to be collected on behalf of the Tenant must be mentioned. The minimum required interest rate to be received can be found on the </w:t>
      </w:r>
      <w:r w:rsidRPr="00BE122E">
        <w:rPr>
          <w:rFonts w:ascii="Arial" w:hAnsi="Arial" w:cs="Arial"/>
          <w:u w:val="single"/>
        </w:rPr>
        <w:t>City of Chicago’s Dept. of Housing website</w:t>
      </w:r>
      <w:r>
        <w:rPr>
          <w:rFonts w:ascii="Arial" w:hAnsi="Arial" w:cs="Arial"/>
        </w:rPr>
        <w:t>.</w:t>
      </w:r>
    </w:p>
    <w:p w14:paraId="797A0844" w14:textId="77777777" w:rsidR="00BE122E" w:rsidRDefault="00BE122E" w:rsidP="00536412">
      <w:pPr>
        <w:rPr>
          <w:rFonts w:ascii="Arial" w:hAnsi="Arial" w:cs="Arial"/>
        </w:rPr>
      </w:pPr>
    </w:p>
    <w:p w14:paraId="53E1B48C" w14:textId="1F41E14D" w:rsidR="00BE122E" w:rsidRPr="00536412" w:rsidRDefault="00BE122E" w:rsidP="00536412">
      <w:pPr>
        <w:rPr>
          <w:rFonts w:ascii="Arial" w:hAnsi="Arial" w:cs="Arial"/>
        </w:rPr>
      </w:pPr>
      <w:r w:rsidRPr="00BE122E">
        <w:rPr>
          <w:rFonts w:ascii="Arial" w:hAnsi="Arial" w:cs="Arial"/>
          <w:b/>
          <w:bCs/>
        </w:rPr>
        <w:t>8.) Recycling Disclosure</w:t>
      </w:r>
      <w:r>
        <w:rPr>
          <w:rFonts w:ascii="Arial" w:hAnsi="Arial" w:cs="Arial"/>
        </w:rPr>
        <w:t>. If the Property is in a building or complex with more than six units, the Landlord must disclose educational materials for the Tenant on recycling procedures.</w:t>
      </w:r>
    </w:p>
    <w:sectPr w:rsidR="00BE122E" w:rsidRPr="00536412" w:rsidSect="0076282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18E12" w14:textId="77777777" w:rsidR="00D21C4B" w:rsidRDefault="00D21C4B" w:rsidP="00D111D0">
      <w:r>
        <w:separator/>
      </w:r>
    </w:p>
  </w:endnote>
  <w:endnote w:type="continuationSeparator" w:id="0">
    <w:p w14:paraId="756FFD80" w14:textId="77777777" w:rsidR="00D21C4B" w:rsidRDefault="00D21C4B"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C8F3A" w14:textId="77777777" w:rsidR="00D21C4B" w:rsidRDefault="00D21C4B" w:rsidP="00D111D0">
      <w:r>
        <w:separator/>
      </w:r>
    </w:p>
  </w:footnote>
  <w:footnote w:type="continuationSeparator" w:id="0">
    <w:p w14:paraId="0EED53D2" w14:textId="77777777" w:rsidR="00D21C4B" w:rsidRDefault="00D21C4B"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0"/>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01E3F"/>
    <w:rsid w:val="000413E9"/>
    <w:rsid w:val="00046B47"/>
    <w:rsid w:val="00092529"/>
    <w:rsid w:val="000A68AB"/>
    <w:rsid w:val="000C03C6"/>
    <w:rsid w:val="000E03DD"/>
    <w:rsid w:val="000E1E4A"/>
    <w:rsid w:val="000E5A71"/>
    <w:rsid w:val="000F6877"/>
    <w:rsid w:val="00105D88"/>
    <w:rsid w:val="0011629F"/>
    <w:rsid w:val="00130F3A"/>
    <w:rsid w:val="001442D5"/>
    <w:rsid w:val="00146C74"/>
    <w:rsid w:val="00161D45"/>
    <w:rsid w:val="00176321"/>
    <w:rsid w:val="00194866"/>
    <w:rsid w:val="001A5EF2"/>
    <w:rsid w:val="001B4629"/>
    <w:rsid w:val="001E7F52"/>
    <w:rsid w:val="001F022F"/>
    <w:rsid w:val="001F64B8"/>
    <w:rsid w:val="00236D3B"/>
    <w:rsid w:val="00251623"/>
    <w:rsid w:val="00255694"/>
    <w:rsid w:val="00274D02"/>
    <w:rsid w:val="00290E4B"/>
    <w:rsid w:val="00294BA8"/>
    <w:rsid w:val="002B627F"/>
    <w:rsid w:val="002D4500"/>
    <w:rsid w:val="002E1CFE"/>
    <w:rsid w:val="003027BC"/>
    <w:rsid w:val="00334B6E"/>
    <w:rsid w:val="00383B00"/>
    <w:rsid w:val="00384787"/>
    <w:rsid w:val="003C2827"/>
    <w:rsid w:val="003E2AF2"/>
    <w:rsid w:val="0041129A"/>
    <w:rsid w:val="00414D84"/>
    <w:rsid w:val="00431F21"/>
    <w:rsid w:val="00473293"/>
    <w:rsid w:val="00474A44"/>
    <w:rsid w:val="004A0500"/>
    <w:rsid w:val="004A238C"/>
    <w:rsid w:val="004B687F"/>
    <w:rsid w:val="004D40C4"/>
    <w:rsid w:val="004E22FC"/>
    <w:rsid w:val="0050327C"/>
    <w:rsid w:val="005068AC"/>
    <w:rsid w:val="00536412"/>
    <w:rsid w:val="005465F4"/>
    <w:rsid w:val="00552636"/>
    <w:rsid w:val="005A5909"/>
    <w:rsid w:val="005B0B3E"/>
    <w:rsid w:val="005D20D2"/>
    <w:rsid w:val="005E4206"/>
    <w:rsid w:val="006175A5"/>
    <w:rsid w:val="00631BC4"/>
    <w:rsid w:val="00674F60"/>
    <w:rsid w:val="00684E06"/>
    <w:rsid w:val="006A1F65"/>
    <w:rsid w:val="006A5498"/>
    <w:rsid w:val="006C5A26"/>
    <w:rsid w:val="006F0D27"/>
    <w:rsid w:val="007067FB"/>
    <w:rsid w:val="0072245A"/>
    <w:rsid w:val="00723340"/>
    <w:rsid w:val="00743509"/>
    <w:rsid w:val="0075481E"/>
    <w:rsid w:val="00760788"/>
    <w:rsid w:val="00762820"/>
    <w:rsid w:val="007628E6"/>
    <w:rsid w:val="007970CC"/>
    <w:rsid w:val="007B03DE"/>
    <w:rsid w:val="007C13A2"/>
    <w:rsid w:val="007C2A8A"/>
    <w:rsid w:val="007C3BE0"/>
    <w:rsid w:val="008071C5"/>
    <w:rsid w:val="008259E0"/>
    <w:rsid w:val="0083133B"/>
    <w:rsid w:val="00832657"/>
    <w:rsid w:val="00856F02"/>
    <w:rsid w:val="0087067C"/>
    <w:rsid w:val="008A29C3"/>
    <w:rsid w:val="008D1A6A"/>
    <w:rsid w:val="008D2158"/>
    <w:rsid w:val="008D424D"/>
    <w:rsid w:val="008F1FCE"/>
    <w:rsid w:val="00974A65"/>
    <w:rsid w:val="00974E1B"/>
    <w:rsid w:val="009D056B"/>
    <w:rsid w:val="009D35B4"/>
    <w:rsid w:val="009F1F1F"/>
    <w:rsid w:val="009F731C"/>
    <w:rsid w:val="00A106DC"/>
    <w:rsid w:val="00A351BD"/>
    <w:rsid w:val="00A40502"/>
    <w:rsid w:val="00A5019E"/>
    <w:rsid w:val="00A6598B"/>
    <w:rsid w:val="00A67C59"/>
    <w:rsid w:val="00A918E1"/>
    <w:rsid w:val="00AC6AE8"/>
    <w:rsid w:val="00AD32F5"/>
    <w:rsid w:val="00AD3B10"/>
    <w:rsid w:val="00AE4620"/>
    <w:rsid w:val="00AE68DA"/>
    <w:rsid w:val="00B04C80"/>
    <w:rsid w:val="00B16B1C"/>
    <w:rsid w:val="00B2329E"/>
    <w:rsid w:val="00B54D64"/>
    <w:rsid w:val="00B65C19"/>
    <w:rsid w:val="00B73C61"/>
    <w:rsid w:val="00B906FC"/>
    <w:rsid w:val="00B91531"/>
    <w:rsid w:val="00BA287F"/>
    <w:rsid w:val="00BC2D4C"/>
    <w:rsid w:val="00BE122E"/>
    <w:rsid w:val="00BF6527"/>
    <w:rsid w:val="00BF6F56"/>
    <w:rsid w:val="00C12554"/>
    <w:rsid w:val="00C31694"/>
    <w:rsid w:val="00C538FC"/>
    <w:rsid w:val="00C637BB"/>
    <w:rsid w:val="00C717F9"/>
    <w:rsid w:val="00C73991"/>
    <w:rsid w:val="00D0421A"/>
    <w:rsid w:val="00D111D0"/>
    <w:rsid w:val="00D21C4B"/>
    <w:rsid w:val="00D2673D"/>
    <w:rsid w:val="00D44A8C"/>
    <w:rsid w:val="00D44FBA"/>
    <w:rsid w:val="00D46130"/>
    <w:rsid w:val="00D754BF"/>
    <w:rsid w:val="00D85171"/>
    <w:rsid w:val="00D8624B"/>
    <w:rsid w:val="00D975AC"/>
    <w:rsid w:val="00DD0E5F"/>
    <w:rsid w:val="00DD38EC"/>
    <w:rsid w:val="00DE0D95"/>
    <w:rsid w:val="00E260A1"/>
    <w:rsid w:val="00E271A7"/>
    <w:rsid w:val="00E342BC"/>
    <w:rsid w:val="00E57F32"/>
    <w:rsid w:val="00E63C8E"/>
    <w:rsid w:val="00E63DA1"/>
    <w:rsid w:val="00E67A47"/>
    <w:rsid w:val="00E732CA"/>
    <w:rsid w:val="00E82640"/>
    <w:rsid w:val="00E92BF1"/>
    <w:rsid w:val="00EB15D2"/>
    <w:rsid w:val="00EC1015"/>
    <w:rsid w:val="00EE0AB2"/>
    <w:rsid w:val="00EE37AF"/>
    <w:rsid w:val="00EE5EB4"/>
    <w:rsid w:val="00F17C47"/>
    <w:rsid w:val="00F24A52"/>
    <w:rsid w:val="00F26CB7"/>
    <w:rsid w:val="00F54BFE"/>
    <w:rsid w:val="00F563A9"/>
    <w:rsid w:val="00F57902"/>
    <w:rsid w:val="00F658D4"/>
    <w:rsid w:val="00F83588"/>
    <w:rsid w:val="00F86E2C"/>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5372</Words>
  <Characters>27990</Characters>
  <Application>Microsoft Office Word</Application>
  <DocSecurity>0</DocSecurity>
  <Lines>717</Lines>
  <Paragraphs>366</Paragraphs>
  <ScaleCrop>false</ScaleCrop>
  <HeadingPairs>
    <vt:vector size="2" baseType="variant">
      <vt:variant>
        <vt:lpstr>Title</vt:lpstr>
      </vt:variant>
      <vt:variant>
        <vt:i4>1</vt:i4>
      </vt:variant>
    </vt:vector>
  </HeadingPairs>
  <TitlesOfParts>
    <vt:vector size="1" baseType="lpstr">
      <vt:lpstr>Georgia Residential Lease Agreement</vt:lpstr>
    </vt:vector>
  </TitlesOfParts>
  <Manager/>
  <Company/>
  <LinksUpToDate>false</LinksUpToDate>
  <CharactersWithSpaces>32996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Residential Lease Agreement</dc:title>
  <dc:subject/>
  <dc:creator>eForms</dc:creator>
  <cp:keywords/>
  <dc:description/>
  <cp:lastModifiedBy>Joseph Gendron</cp:lastModifiedBy>
  <cp:revision>4</cp:revision>
  <dcterms:created xsi:type="dcterms:W3CDTF">2024-08-07T11:42:00Z</dcterms:created>
  <dcterms:modified xsi:type="dcterms:W3CDTF">2024-08-21T11:31:00Z</dcterms:modified>
  <cp:category/>
</cp:coreProperties>
</file>