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154845B" w:rsidR="00761732" w:rsidRPr="003F5B64" w:rsidRDefault="0064619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OREGON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6218C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218C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218C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6218C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218C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218C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218C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218C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218C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218C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218C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218C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218C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218C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218C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218C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218C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218C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218C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218C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218C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218C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218C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218C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218C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218C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218C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218C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218C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218C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218C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218C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218C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218C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218C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218C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218C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218C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218C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218C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218C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218C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65242845"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729D06F" w14:textId="5A2E0558" w:rsidR="00646199" w:rsidRDefault="00646199" w:rsidP="008A4483">
      <w:pPr>
        <w:rPr>
          <w:rFonts w:ascii="Arial" w:hAnsi="Arial" w:cs="Arial"/>
          <w:color w:val="000000"/>
        </w:rPr>
      </w:pPr>
    </w:p>
    <w:p w14:paraId="554577CD" w14:textId="77777777" w:rsidR="00646199" w:rsidRDefault="00646199" w:rsidP="00646199">
      <w:pPr>
        <w:rPr>
          <w:rFonts w:ascii="Arial" w:hAnsi="Arial" w:cs="Arial"/>
          <w:color w:val="000000"/>
        </w:rPr>
      </w:pPr>
      <w:r>
        <w:rPr>
          <w:rFonts w:ascii="Arial" w:hAnsi="Arial" w:cs="Arial"/>
          <w:b/>
          <w:bCs/>
          <w:color w:val="000000"/>
        </w:rPr>
        <w:t xml:space="preserve">XLVII. </w:t>
      </w:r>
      <w:r w:rsidRPr="008C5048">
        <w:rPr>
          <w:rFonts w:ascii="Arial" w:hAnsi="Arial" w:cs="Arial"/>
          <w:b/>
          <w:bCs/>
          <w:color w:val="000000"/>
        </w:rPr>
        <w:t>CARBON MONOXIDE</w:t>
      </w:r>
      <w:r>
        <w:rPr>
          <w:rFonts w:ascii="Arial" w:hAnsi="Arial" w:cs="Arial"/>
          <w:color w:val="000000"/>
        </w:rPr>
        <w:t>. If the Premises has a carbon monoxide source due to any type of appliance, heater, or any related device, the Landlord must fit up the Premises with carbon monoxide detectors in accordance with the State Fire Marshal’s rules.</w:t>
      </w:r>
    </w:p>
    <w:p w14:paraId="6511C5F7" w14:textId="77777777" w:rsidR="00646199" w:rsidRDefault="00646199" w:rsidP="00646199">
      <w:pPr>
        <w:rPr>
          <w:rFonts w:ascii="Arial" w:hAnsi="Arial" w:cs="Arial"/>
          <w:color w:val="000000"/>
        </w:rPr>
      </w:pPr>
    </w:p>
    <w:p w14:paraId="75E49468" w14:textId="77777777" w:rsidR="00646199" w:rsidRDefault="00646199" w:rsidP="00646199">
      <w:pPr>
        <w:rPr>
          <w:rFonts w:ascii="Arial" w:hAnsi="Arial" w:cs="Arial"/>
          <w:color w:val="000000"/>
        </w:rPr>
      </w:pPr>
      <w:r w:rsidRPr="008C5048">
        <w:rPr>
          <w:rFonts w:ascii="Arial" w:hAnsi="Arial" w:cs="Arial"/>
          <w:b/>
          <w:bCs/>
          <w:color w:val="000000"/>
        </w:rPr>
        <w:lastRenderedPageBreak/>
        <w:t>XLVIII. FLOOD PLAIN</w:t>
      </w:r>
      <w:r>
        <w:rPr>
          <w:rFonts w:ascii="Arial" w:hAnsi="Arial" w:cs="Arial"/>
          <w:color w:val="000000"/>
        </w:rPr>
        <w:t xml:space="preserve">. If the Premises is located in a </w:t>
      </w:r>
      <w:proofErr w:type="gramStart"/>
      <w:r>
        <w:rPr>
          <w:rFonts w:ascii="Arial" w:hAnsi="Arial" w:cs="Arial"/>
          <w:color w:val="000000"/>
        </w:rPr>
        <w:t>100-year old</w:t>
      </w:r>
      <w:proofErr w:type="gramEnd"/>
      <w:r>
        <w:rPr>
          <w:rFonts w:ascii="Arial" w:hAnsi="Arial"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5D1E4766" w14:textId="77777777" w:rsidR="00646199" w:rsidRDefault="00646199" w:rsidP="00646199">
      <w:pPr>
        <w:rPr>
          <w:rFonts w:ascii="Arial" w:hAnsi="Arial" w:cs="Arial"/>
          <w:color w:val="000000"/>
        </w:rPr>
      </w:pPr>
    </w:p>
    <w:p w14:paraId="328FE4B3" w14:textId="515195DD" w:rsidR="00646199" w:rsidRPr="003F5B64" w:rsidRDefault="00646199" w:rsidP="008A4483">
      <w:pPr>
        <w:rPr>
          <w:rFonts w:ascii="Arial" w:hAnsi="Arial" w:cs="Arial"/>
          <w:color w:val="000000"/>
        </w:rPr>
      </w:pPr>
      <w:r w:rsidRPr="008C5048">
        <w:rPr>
          <w:rFonts w:ascii="Arial" w:hAnsi="Arial" w:cs="Arial"/>
          <w:b/>
          <w:bCs/>
          <w:color w:val="000000"/>
        </w:rPr>
        <w:t>XLIX. RECYCLING</w:t>
      </w:r>
      <w:r>
        <w:rPr>
          <w:rFonts w:ascii="Arial" w:hAnsi="Arial" w:cs="Arial"/>
          <w:color w:val="000000"/>
        </w:rPr>
        <w:t>. 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77777777" w:rsidR="00810F53" w:rsidRPr="003F5B64" w:rsidRDefault="00810F53" w:rsidP="008A4483">
      <w:pPr>
        <w:rPr>
          <w:rFonts w:ascii="Arial" w:hAnsi="Arial" w:cs="Arial"/>
          <w:b/>
          <w:bCs/>
          <w:color w:val="000000"/>
        </w:rPr>
      </w:pPr>
    </w:p>
    <w:p w14:paraId="01E765F2" w14:textId="0FB74EDD" w:rsidR="00761732" w:rsidRPr="003F5B64" w:rsidRDefault="0064619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218C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218C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39C106A" w:rsidR="00761732" w:rsidRPr="003F5B64" w:rsidRDefault="00646199"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Oregon.</w:t>
      </w:r>
    </w:p>
    <w:p w14:paraId="6C410105" w14:textId="77777777" w:rsidR="00810F53" w:rsidRPr="003F5B64" w:rsidRDefault="00810F53" w:rsidP="008A4483">
      <w:pPr>
        <w:rPr>
          <w:rFonts w:ascii="Arial" w:hAnsi="Arial" w:cs="Arial"/>
          <w:b/>
          <w:bCs/>
          <w:color w:val="000000"/>
        </w:rPr>
      </w:pPr>
    </w:p>
    <w:p w14:paraId="61A1968C" w14:textId="522A8627" w:rsidR="00810F53" w:rsidRDefault="00646199"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71BA5DE8" w:rsidR="00761732" w:rsidRPr="003F5B64" w:rsidRDefault="00151808" w:rsidP="008A4483">
      <w:pPr>
        <w:rPr>
          <w:rFonts w:ascii="Arial" w:hAnsi="Arial" w:cs="Arial"/>
          <w:color w:val="000000"/>
        </w:rPr>
      </w:pPr>
      <w:r>
        <w:rPr>
          <w:rFonts w:ascii="Arial" w:hAnsi="Arial" w:cs="Arial"/>
          <w:b/>
          <w:bCs/>
          <w:color w:val="000000"/>
        </w:rPr>
        <w:t>L</w:t>
      </w:r>
      <w:r w:rsidR="00646199">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218C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6218C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218C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218C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218C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218C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218C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2865" w14:textId="77777777" w:rsidR="006218CE" w:rsidRDefault="006218CE" w:rsidP="00D12643">
      <w:r>
        <w:separator/>
      </w:r>
    </w:p>
  </w:endnote>
  <w:endnote w:type="continuationSeparator" w:id="0">
    <w:p w14:paraId="1B6B8057" w14:textId="77777777" w:rsidR="006218CE" w:rsidRDefault="006218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BB25" w14:textId="77777777" w:rsidR="006218CE" w:rsidRDefault="006218CE" w:rsidP="00D12643">
      <w:r>
        <w:separator/>
      </w:r>
    </w:p>
  </w:footnote>
  <w:footnote w:type="continuationSeparator" w:id="0">
    <w:p w14:paraId="1DA70817" w14:textId="77777777" w:rsidR="006218CE" w:rsidRDefault="006218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218CE"/>
    <w:rsid w:val="006445B2"/>
    <w:rsid w:val="00646199"/>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3834</Words>
  <Characters>19775</Characters>
  <Application>Microsoft Office Word</Application>
  <DocSecurity>0</DocSecurity>
  <Lines>502</Lines>
  <Paragraphs>157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
  <dc:creator>eForms</dc:creator>
  <cp:keywords/>
  <dc:description/>
  <cp:lastModifiedBy>Joseph Gendron</cp:lastModifiedBy>
  <cp:revision>2</cp:revision>
  <dcterms:created xsi:type="dcterms:W3CDTF">2020-12-16T15:51:00Z</dcterms:created>
  <dcterms:modified xsi:type="dcterms:W3CDTF">2020-12-16T15:51:00Z</dcterms:modified>
  <cp:category/>
</cp:coreProperties>
</file>