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597EE2" w:rsidR="00761732" w:rsidRPr="003F5B64" w:rsidRDefault="00ED1E4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NEVADA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E1DD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E1DD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E1DD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E1DD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E1DD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E1DD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E1DD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E1DD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E1DD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E1DD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E1DD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E1DD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E1DD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E1DD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E1DD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E1DD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E1DD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E1DD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E1DD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E1DD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E1DD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E1DD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2BE04301" w14:textId="77777777" w:rsidR="00F6474E" w:rsidRPr="003F5B64" w:rsidRDefault="00F6474E" w:rsidP="00F6474E">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a</w:t>
      </w:r>
      <w:r w:rsidRPr="003F5B64">
        <w:rPr>
          <w:rFonts w:ascii="Arial" w:hAnsi="Arial" w:cs="Arial"/>
        </w:rPr>
        <w:t>gree to inspect the Premises and write any present damages or needed repairs on a move-in checklist</w:t>
      </w:r>
      <w:r>
        <w:rPr>
          <w:rFonts w:ascii="Arial" w:hAnsi="Arial" w:cs="Arial"/>
        </w:rPr>
        <w:t xml:space="preserve">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E1DD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E1DD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E1DD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E1DD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E1DD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E1DD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E1DD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E1DD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E1DD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E1DD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E1DD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E1DD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E1DD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E1DD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E1DD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E1DD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B78C998"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3DA8670" w14:textId="616455B2" w:rsidR="00ED1E49" w:rsidRDefault="00ED1E49" w:rsidP="008A4483">
      <w:pPr>
        <w:rPr>
          <w:rFonts w:ascii="Arial" w:hAnsi="Arial" w:cs="Arial"/>
          <w:color w:val="000000"/>
        </w:rPr>
      </w:pPr>
    </w:p>
    <w:p w14:paraId="4DBEFC53" w14:textId="77777777" w:rsidR="00ED1E49" w:rsidRDefault="00ED1E49" w:rsidP="00ED1E49">
      <w:pPr>
        <w:rPr>
          <w:rFonts w:ascii="Arial" w:hAnsi="Arial" w:cs="Arial"/>
          <w:color w:val="000000"/>
        </w:rPr>
      </w:pPr>
      <w:r w:rsidRPr="00F91C74">
        <w:rPr>
          <w:rFonts w:ascii="Arial" w:hAnsi="Arial" w:cs="Arial"/>
          <w:b/>
          <w:bCs/>
          <w:color w:val="000000"/>
        </w:rPr>
        <w:t>XLVII. NUISANCE &amp; VIOLATION OF BUILDING CODES</w:t>
      </w:r>
      <w:r>
        <w:rPr>
          <w:rFonts w:ascii="Arial" w:hAnsi="Arial"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2E2E43B" w14:textId="77777777" w:rsidR="00ED1E49" w:rsidRDefault="00ED1E49" w:rsidP="00ED1E49">
      <w:pPr>
        <w:rPr>
          <w:rFonts w:ascii="Arial" w:hAnsi="Arial" w:cs="Arial"/>
          <w:color w:val="000000"/>
        </w:rPr>
      </w:pPr>
    </w:p>
    <w:p w14:paraId="613873CA" w14:textId="69BE0D2C" w:rsidR="00ED1E49" w:rsidRPr="003F5B64" w:rsidRDefault="00ED1E49" w:rsidP="008A4483">
      <w:pPr>
        <w:rPr>
          <w:rFonts w:ascii="Arial" w:hAnsi="Arial" w:cs="Arial"/>
          <w:color w:val="000000"/>
        </w:rPr>
      </w:pPr>
      <w:r w:rsidRPr="006D26CB">
        <w:rPr>
          <w:rFonts w:ascii="Arial" w:hAnsi="Arial" w:cs="Arial"/>
          <w:b/>
          <w:bCs/>
          <w:color w:val="000000"/>
        </w:rPr>
        <w:t>XLVIII. RIGHT TO RAISE FLAG</w:t>
      </w:r>
      <w:r>
        <w:rPr>
          <w:rFonts w:ascii="Arial" w:hAnsi="Arial" w:cs="Arial"/>
          <w:color w:val="000000"/>
        </w:rPr>
        <w:t>. The L</w:t>
      </w:r>
      <w:r w:rsidRPr="006D26CB">
        <w:rPr>
          <w:rFonts w:ascii="Arial" w:hAnsi="Arial" w:cs="Arial"/>
          <w:color w:val="000000"/>
        </w:rPr>
        <w:t xml:space="preserve">andlord or an agent or employee of </w:t>
      </w:r>
      <w:r>
        <w:rPr>
          <w:rFonts w:ascii="Arial" w:hAnsi="Arial" w:cs="Arial"/>
          <w:color w:val="000000"/>
        </w:rPr>
        <w:t>the L</w:t>
      </w:r>
      <w:r w:rsidRPr="006D26CB">
        <w:rPr>
          <w:rFonts w:ascii="Arial" w:hAnsi="Arial" w:cs="Arial"/>
          <w:color w:val="000000"/>
        </w:rPr>
        <w:t xml:space="preserve">andlord shall not prohibit </w:t>
      </w:r>
      <w:r>
        <w:rPr>
          <w:rFonts w:ascii="Arial" w:hAnsi="Arial" w:cs="Arial"/>
          <w:color w:val="000000"/>
        </w:rPr>
        <w:t>the T</w:t>
      </w:r>
      <w:r w:rsidRPr="006D26CB">
        <w:rPr>
          <w:rFonts w:ascii="Arial" w:hAnsi="Arial" w:cs="Arial"/>
          <w:color w:val="000000"/>
        </w:rPr>
        <w:t xml:space="preserve">enant from engaging in the display of the flag of the United States within such physical portion of the </w:t>
      </w:r>
      <w:r>
        <w:rPr>
          <w:rFonts w:ascii="Arial" w:hAnsi="Arial" w:cs="Arial"/>
          <w:color w:val="000000"/>
        </w:rPr>
        <w:t>P</w:t>
      </w:r>
      <w:r w:rsidRPr="006D26CB">
        <w:rPr>
          <w:rFonts w:ascii="Arial" w:hAnsi="Arial" w:cs="Arial"/>
          <w:color w:val="000000"/>
        </w:rPr>
        <w:t xml:space="preserve">remises as that </w:t>
      </w:r>
      <w:r>
        <w:rPr>
          <w:rFonts w:ascii="Arial" w:hAnsi="Arial" w:cs="Arial"/>
          <w:color w:val="000000"/>
        </w:rPr>
        <w:t>T</w:t>
      </w:r>
      <w:r w:rsidRPr="006D26CB">
        <w:rPr>
          <w:rFonts w:ascii="Arial" w:hAnsi="Arial" w:cs="Arial"/>
          <w:color w:val="000000"/>
        </w:rPr>
        <w:t>enant has a right to occupy and use exclusively.</w:t>
      </w:r>
    </w:p>
    <w:p w14:paraId="049B9DC6" w14:textId="77777777" w:rsidR="00810F53" w:rsidRPr="003F5B64" w:rsidRDefault="00810F53" w:rsidP="008A4483">
      <w:pPr>
        <w:rPr>
          <w:rFonts w:ascii="Arial" w:hAnsi="Arial" w:cs="Arial"/>
          <w:b/>
          <w:bCs/>
          <w:color w:val="000000"/>
        </w:rPr>
      </w:pPr>
    </w:p>
    <w:p w14:paraId="01E765F2" w14:textId="117B6408" w:rsidR="00761732" w:rsidRPr="003F5B64" w:rsidRDefault="00ED1E49"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E1DD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E1DD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DD39557" w:rsidR="00761732" w:rsidRPr="003F5B64" w:rsidRDefault="00ED1E4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Pr>
          <w:rFonts w:ascii="Arial" w:hAnsi="Arial" w:cs="Arial"/>
          <w:color w:val="000000"/>
        </w:rPr>
        <w:t>Nevada.</w:t>
      </w:r>
    </w:p>
    <w:p w14:paraId="6C410105" w14:textId="77777777" w:rsidR="00810F53" w:rsidRPr="003F5B64" w:rsidRDefault="00810F53" w:rsidP="008A4483">
      <w:pPr>
        <w:rPr>
          <w:rFonts w:ascii="Arial" w:hAnsi="Arial" w:cs="Arial"/>
          <w:b/>
          <w:bCs/>
          <w:color w:val="000000"/>
        </w:rPr>
      </w:pPr>
    </w:p>
    <w:p w14:paraId="61A1968C" w14:textId="563FD0AC" w:rsidR="00810F53" w:rsidRDefault="00ED1E49"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943A98C" w:rsidR="00761732" w:rsidRPr="003F5B64" w:rsidRDefault="00151808" w:rsidP="008A4483">
      <w:pPr>
        <w:rPr>
          <w:rFonts w:ascii="Arial" w:hAnsi="Arial" w:cs="Arial"/>
          <w:color w:val="000000"/>
        </w:rPr>
      </w:pPr>
      <w:r>
        <w:rPr>
          <w:rFonts w:ascii="Arial" w:hAnsi="Arial" w:cs="Arial"/>
          <w:b/>
          <w:bCs/>
          <w:color w:val="000000"/>
        </w:rPr>
        <w:t>L</w:t>
      </w:r>
      <w:r w:rsidR="00ED1E49">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E1DD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E1DD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E1DD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E1DD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E1DD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E1DD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E1DD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C8E8" w14:textId="77777777" w:rsidR="00FE1DDC" w:rsidRDefault="00FE1DDC" w:rsidP="00D12643">
      <w:r>
        <w:separator/>
      </w:r>
    </w:p>
  </w:endnote>
  <w:endnote w:type="continuationSeparator" w:id="0">
    <w:p w14:paraId="09350520" w14:textId="77777777" w:rsidR="00FE1DDC" w:rsidRDefault="00FE1DD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A73FE" w14:textId="77777777" w:rsidR="00FE1DDC" w:rsidRDefault="00FE1DDC" w:rsidP="00D12643">
      <w:r>
        <w:separator/>
      </w:r>
    </w:p>
  </w:footnote>
  <w:footnote w:type="continuationSeparator" w:id="0">
    <w:p w14:paraId="346B55FD" w14:textId="77777777" w:rsidR="00FE1DDC" w:rsidRDefault="00FE1DD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5948"/>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342A"/>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ED1E49"/>
    <w:rsid w:val="00F069EC"/>
    <w:rsid w:val="00F1368E"/>
    <w:rsid w:val="00F16D34"/>
    <w:rsid w:val="00F2673E"/>
    <w:rsid w:val="00F6474E"/>
    <w:rsid w:val="00F66143"/>
    <w:rsid w:val="00F82EA4"/>
    <w:rsid w:val="00F83A01"/>
    <w:rsid w:val="00FA3AAA"/>
    <w:rsid w:val="00FB3908"/>
    <w:rsid w:val="00FC6733"/>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3958</Words>
  <Characters>20425</Characters>
  <Application>Microsoft Office Word</Application>
  <DocSecurity>0</DocSecurity>
  <Lines>523</Lines>
  <Paragraphs>193</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Residential Lease Agreement</dc:title>
  <dc:subject/>
  <dc:creator>eForms</dc:creator>
  <cp:keywords/>
  <dc:description/>
  <cp:lastModifiedBy>Joseph Gendron</cp:lastModifiedBy>
  <cp:revision>4</cp:revision>
  <dcterms:created xsi:type="dcterms:W3CDTF">2020-12-11T14:27:00Z</dcterms:created>
  <dcterms:modified xsi:type="dcterms:W3CDTF">2020-12-11T14:39:00Z</dcterms:modified>
  <cp:category/>
</cp:coreProperties>
</file>