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DED6B" w14:textId="0BD50659" w:rsidR="00FF2F8B" w:rsidRDefault="00AC0903">
      <w:pPr>
        <w:pStyle w:val="Heading1"/>
        <w:jc w:val="center"/>
        <w:rPr>
          <w:rFonts w:ascii="Arial" w:hAnsi="Arial" w:cs="Arial"/>
          <w:sz w:val="36"/>
          <w:szCs w:val="36"/>
        </w:rPr>
      </w:pPr>
      <w:r>
        <w:rPr>
          <w:rFonts w:ascii="Arial" w:hAnsi="Arial" w:cs="Arial"/>
          <w:sz w:val="36"/>
          <w:szCs w:val="36"/>
        </w:rPr>
        <w:t>MICHIGAN</w:t>
      </w:r>
      <w:r w:rsidR="00A9662C">
        <w:rPr>
          <w:rFonts w:ascii="Arial" w:hAnsi="Arial" w:cs="Arial"/>
          <w:sz w:val="36"/>
          <w:szCs w:val="36"/>
        </w:rPr>
        <w:t xml:space="preserve"> ESTATE PLANNING CHECKLIST</w:t>
      </w:r>
    </w:p>
    <w:p w14:paraId="78F43F35" w14:textId="77777777" w:rsidR="00C4721A" w:rsidRDefault="00C4721A" w:rsidP="00C4721A">
      <w:pPr>
        <w:pStyle w:val="NormalWeb"/>
        <w:rPr>
          <w:rFonts w:ascii="Arial" w:hAnsi="Arial" w:cs="Arial"/>
          <w:sz w:val="27"/>
          <w:szCs w:val="27"/>
        </w:rPr>
      </w:pPr>
    </w:p>
    <w:p w14:paraId="4973C80C" w14:textId="13077354" w:rsidR="00C4721A" w:rsidRDefault="00EE49E0">
      <w:pPr>
        <w:pStyle w:val="NormalWeb"/>
        <w:rPr>
          <w:rFonts w:ascii="Arial" w:hAnsi="Arial" w:cs="Arial"/>
          <w:sz w:val="27"/>
          <w:szCs w:val="27"/>
        </w:rPr>
      </w:pPr>
      <w:r w:rsidRPr="00EE49E0">
        <w:rPr>
          <w:rFonts w:ascii="Arial" w:hAnsi="Arial" w:cs="Arial"/>
          <w:sz w:val="27"/>
          <w:szCs w:val="27"/>
        </w:rPr>
        <w:t xml:space="preserve">To ensure one's wishes are carried out after one dies or becomes incapacitated, creating an Estate Plan is of the utmost importance. The following guide will help an individual select the necessary documents to make sure their personal property, real estate, and other assets are distributed as intended. It is highly recommended that an attorney be sought </w:t>
      </w:r>
      <w:r w:rsidR="0071552C">
        <w:rPr>
          <w:rFonts w:ascii="Arial" w:hAnsi="Arial" w:cs="Arial"/>
          <w:sz w:val="27"/>
          <w:szCs w:val="27"/>
        </w:rPr>
        <w:t>out</w:t>
      </w:r>
      <w:r w:rsidRPr="00EE49E0">
        <w:rPr>
          <w:rFonts w:ascii="Arial" w:hAnsi="Arial" w:cs="Arial"/>
          <w:sz w:val="27"/>
          <w:szCs w:val="27"/>
        </w:rPr>
        <w:t xml:space="preserve"> to assist in the execution of all </w:t>
      </w:r>
      <w:r w:rsidR="0071552C">
        <w:rPr>
          <w:rFonts w:ascii="Arial" w:hAnsi="Arial" w:cs="Arial"/>
          <w:sz w:val="27"/>
          <w:szCs w:val="27"/>
        </w:rPr>
        <w:t>e</w:t>
      </w:r>
      <w:r w:rsidRPr="00EE49E0">
        <w:rPr>
          <w:rFonts w:ascii="Arial" w:hAnsi="Arial" w:cs="Arial"/>
          <w:sz w:val="27"/>
          <w:szCs w:val="27"/>
        </w:rPr>
        <w:t xml:space="preserve">state </w:t>
      </w:r>
      <w:r w:rsidR="0071552C">
        <w:rPr>
          <w:rFonts w:ascii="Arial" w:hAnsi="Arial" w:cs="Arial"/>
          <w:sz w:val="27"/>
          <w:szCs w:val="27"/>
        </w:rPr>
        <w:t>pl</w:t>
      </w:r>
      <w:r w:rsidRPr="00EE49E0">
        <w:rPr>
          <w:rFonts w:ascii="Arial" w:hAnsi="Arial" w:cs="Arial"/>
          <w:sz w:val="27"/>
          <w:szCs w:val="27"/>
        </w:rPr>
        <w:t>anning documents.</w:t>
      </w:r>
    </w:p>
    <w:p w14:paraId="592C1998" w14:textId="77777777" w:rsidR="00EE49E0" w:rsidRPr="00EE49E0" w:rsidRDefault="00EE49E0">
      <w:pPr>
        <w:pStyle w:val="NormalWeb"/>
        <w:rPr>
          <w:rStyle w:val="Strong"/>
          <w:rFonts w:ascii="Arial" w:hAnsi="Arial" w:cs="Arial"/>
          <w:sz w:val="27"/>
          <w:szCs w:val="27"/>
        </w:rPr>
      </w:pPr>
    </w:p>
    <w:p w14:paraId="6E35C031" w14:textId="7D5F7D7E" w:rsidR="00C4721A" w:rsidRDefault="00A9662C">
      <w:pPr>
        <w:pStyle w:val="NormalWeb"/>
        <w:rPr>
          <w:rFonts w:ascii="Arial" w:hAnsi="Arial" w:cs="Arial"/>
          <w:sz w:val="27"/>
          <w:szCs w:val="27"/>
        </w:rPr>
      </w:pPr>
      <w:r>
        <w:rPr>
          <w:rStyle w:val="Strong"/>
          <w:rFonts w:ascii="Arial" w:hAnsi="Arial" w:cs="Arial"/>
          <w:sz w:val="32"/>
          <w:szCs w:val="32"/>
        </w:rPr>
        <w:t xml:space="preserve">Step 1 - Choose a </w:t>
      </w:r>
      <w:r w:rsidR="00EE49E0">
        <w:rPr>
          <w:rStyle w:val="Strong"/>
          <w:rFonts w:ascii="Arial" w:hAnsi="Arial" w:cs="Arial"/>
          <w:sz w:val="32"/>
          <w:szCs w:val="32"/>
        </w:rPr>
        <w:t>Patient Advocate</w:t>
      </w:r>
    </w:p>
    <w:p w14:paraId="6B213D02" w14:textId="77777777" w:rsidR="00EE49E0" w:rsidRDefault="00EE49E0" w:rsidP="00EE49E0">
      <w:pPr>
        <w:pStyle w:val="NormalWeb"/>
        <w:rPr>
          <w:rFonts w:ascii="Arial" w:hAnsi="Arial" w:cs="Arial"/>
          <w:sz w:val="27"/>
          <w:szCs w:val="27"/>
        </w:rPr>
      </w:pPr>
    </w:p>
    <w:p w14:paraId="5345F757" w14:textId="236AF55C" w:rsidR="00EE49E0" w:rsidRPr="00EE49E0" w:rsidRDefault="00EE49E0" w:rsidP="00EE49E0">
      <w:pPr>
        <w:pStyle w:val="NormalWeb"/>
        <w:rPr>
          <w:rFonts w:ascii="Arial" w:hAnsi="Arial" w:cs="Arial"/>
          <w:sz w:val="27"/>
          <w:szCs w:val="27"/>
        </w:rPr>
      </w:pPr>
      <w:r w:rsidRPr="00EE49E0">
        <w:rPr>
          <w:rFonts w:ascii="Arial" w:hAnsi="Arial" w:cs="Arial"/>
          <w:sz w:val="27"/>
          <w:szCs w:val="27"/>
        </w:rPr>
        <w:t>Referred to as a</w:t>
      </w:r>
      <w:r w:rsidR="0071552C">
        <w:rPr>
          <w:rFonts w:ascii="Arial" w:hAnsi="Arial" w:cs="Arial"/>
          <w:sz w:val="27"/>
          <w:szCs w:val="27"/>
        </w:rPr>
        <w:t xml:space="preserve">n attorney-in-fact or health care proxy in other states, </w:t>
      </w:r>
      <w:r w:rsidRPr="00EE49E0">
        <w:rPr>
          <w:rFonts w:ascii="Arial" w:hAnsi="Arial" w:cs="Arial"/>
          <w:sz w:val="27"/>
          <w:szCs w:val="27"/>
        </w:rPr>
        <w:t>a</w:t>
      </w:r>
      <w:r w:rsidRPr="00EE49E0">
        <w:rPr>
          <w:rStyle w:val="Strong"/>
          <w:rFonts w:ascii="Arial" w:hAnsi="Arial" w:cs="Arial"/>
          <w:sz w:val="27"/>
          <w:szCs w:val="27"/>
        </w:rPr>
        <w:t xml:space="preserve"> </w:t>
      </w:r>
      <w:r w:rsidR="0071552C">
        <w:rPr>
          <w:rStyle w:val="Strong"/>
          <w:rFonts w:ascii="Arial" w:hAnsi="Arial" w:cs="Arial"/>
          <w:sz w:val="27"/>
          <w:szCs w:val="27"/>
        </w:rPr>
        <w:t>p</w:t>
      </w:r>
      <w:r w:rsidRPr="00EE49E0">
        <w:rPr>
          <w:rStyle w:val="Strong"/>
          <w:rFonts w:ascii="Arial" w:hAnsi="Arial" w:cs="Arial"/>
          <w:sz w:val="27"/>
          <w:szCs w:val="27"/>
        </w:rPr>
        <w:t xml:space="preserve">atient </w:t>
      </w:r>
      <w:r w:rsidR="0071552C">
        <w:rPr>
          <w:rStyle w:val="Strong"/>
          <w:rFonts w:ascii="Arial" w:hAnsi="Arial" w:cs="Arial"/>
          <w:sz w:val="27"/>
          <w:szCs w:val="27"/>
        </w:rPr>
        <w:t>a</w:t>
      </w:r>
      <w:r w:rsidRPr="00EE49E0">
        <w:rPr>
          <w:rStyle w:val="Strong"/>
          <w:rFonts w:ascii="Arial" w:hAnsi="Arial" w:cs="Arial"/>
          <w:sz w:val="27"/>
          <w:szCs w:val="27"/>
        </w:rPr>
        <w:t>dvocate</w:t>
      </w:r>
      <w:r w:rsidRPr="00EE49E0">
        <w:rPr>
          <w:rFonts w:ascii="Arial" w:hAnsi="Arial" w:cs="Arial"/>
          <w:sz w:val="27"/>
          <w:szCs w:val="27"/>
        </w:rPr>
        <w:t xml:space="preserve"> is an individual authorized to make health care decisions for a </w:t>
      </w:r>
      <w:r w:rsidR="0071552C">
        <w:rPr>
          <w:rFonts w:ascii="Arial" w:hAnsi="Arial" w:cs="Arial"/>
          <w:sz w:val="27"/>
          <w:szCs w:val="27"/>
        </w:rPr>
        <w:t>p</w:t>
      </w:r>
      <w:r w:rsidRPr="00EE49E0">
        <w:rPr>
          <w:rFonts w:ascii="Arial" w:hAnsi="Arial" w:cs="Arial"/>
          <w:sz w:val="27"/>
          <w:szCs w:val="27"/>
        </w:rPr>
        <w:t xml:space="preserve">rincipal (person to whom care will be administered) in the event that they are unable to do so for themselves. Any adult (18 years or older) can be a </w:t>
      </w:r>
      <w:r w:rsidR="0071552C">
        <w:rPr>
          <w:rFonts w:ascii="Arial" w:hAnsi="Arial" w:cs="Arial"/>
          <w:sz w:val="27"/>
          <w:szCs w:val="27"/>
        </w:rPr>
        <w:t>p</w:t>
      </w:r>
      <w:r w:rsidRPr="00EE49E0">
        <w:rPr>
          <w:rFonts w:ascii="Arial" w:hAnsi="Arial" w:cs="Arial"/>
          <w:sz w:val="27"/>
          <w:szCs w:val="27"/>
        </w:rPr>
        <w:t xml:space="preserve">atient </w:t>
      </w:r>
      <w:r w:rsidR="0071552C">
        <w:rPr>
          <w:rFonts w:ascii="Arial" w:hAnsi="Arial" w:cs="Arial"/>
          <w:sz w:val="27"/>
          <w:szCs w:val="27"/>
        </w:rPr>
        <w:t>a</w:t>
      </w:r>
      <w:r w:rsidRPr="00EE49E0">
        <w:rPr>
          <w:rFonts w:ascii="Arial" w:hAnsi="Arial" w:cs="Arial"/>
          <w:sz w:val="27"/>
          <w:szCs w:val="27"/>
        </w:rPr>
        <w:t>dvocate but it's important to select a trustworthy individual such as a family member or close friend.</w:t>
      </w:r>
    </w:p>
    <w:p w14:paraId="3E2EABEF" w14:textId="77777777" w:rsidR="00EE49E0" w:rsidRPr="00EE49E0" w:rsidRDefault="00435DD9" w:rsidP="00EE49E0">
      <w:pPr>
        <w:pStyle w:val="NormalWeb"/>
        <w:rPr>
          <w:rFonts w:ascii="Arial" w:hAnsi="Arial" w:cs="Arial"/>
          <w:sz w:val="27"/>
          <w:szCs w:val="27"/>
        </w:rPr>
      </w:pPr>
      <w:hyperlink r:id="rId7" w:history="1">
        <w:r w:rsidR="00EE49E0" w:rsidRPr="00EE49E0">
          <w:rPr>
            <w:rStyle w:val="Hyperlink"/>
            <w:rFonts w:ascii="Arial" w:hAnsi="Arial" w:cs="Arial"/>
            <w:sz w:val="27"/>
            <w:szCs w:val="27"/>
          </w:rPr>
          <w:t>Patient Advocate Designation</w:t>
        </w:r>
      </w:hyperlink>
      <w:r w:rsidR="00EE49E0" w:rsidRPr="00EE49E0">
        <w:rPr>
          <w:rFonts w:ascii="Arial" w:hAnsi="Arial" w:cs="Arial"/>
          <w:sz w:val="27"/>
          <w:szCs w:val="27"/>
        </w:rPr>
        <w:t xml:space="preserve"> - Also known as Form DCH-3916, the Michigan Patient Advocate Designation Form is a document that includes instructions regarding medical decisions for an individual who is incapacitated or otherwise not able to make decisions for themselves.</w:t>
      </w:r>
    </w:p>
    <w:p w14:paraId="4B85DA6D" w14:textId="39BCD73A" w:rsidR="00EE49E0" w:rsidRDefault="00EE49E0" w:rsidP="00EE49E0">
      <w:pPr>
        <w:numPr>
          <w:ilvl w:val="0"/>
          <w:numId w:val="6"/>
        </w:numPr>
        <w:suppressAutoHyphens w:val="0"/>
        <w:autoSpaceDN/>
        <w:spacing w:before="100" w:beforeAutospacing="1" w:after="100" w:afterAutospacing="1"/>
        <w:textAlignment w:val="auto"/>
        <w:rPr>
          <w:rFonts w:ascii="Arial" w:hAnsi="Arial" w:cs="Arial"/>
          <w:sz w:val="27"/>
          <w:szCs w:val="27"/>
        </w:rPr>
      </w:pPr>
      <w:r w:rsidRPr="00EE49E0">
        <w:rPr>
          <w:rStyle w:val="Strong"/>
          <w:rFonts w:ascii="Arial" w:hAnsi="Arial" w:cs="Arial"/>
          <w:sz w:val="27"/>
          <w:szCs w:val="27"/>
        </w:rPr>
        <w:t>Signing Requirements</w:t>
      </w:r>
      <w:r w:rsidRPr="00EE49E0">
        <w:rPr>
          <w:rFonts w:ascii="Arial" w:hAnsi="Arial" w:cs="Arial"/>
          <w:sz w:val="27"/>
          <w:szCs w:val="27"/>
        </w:rPr>
        <w:t xml:space="preserve"> (</w:t>
      </w:r>
      <w:hyperlink r:id="rId8" w:tgtFrame="_blank" w:history="1">
        <w:r w:rsidRPr="00EE49E0">
          <w:rPr>
            <w:rStyle w:val="Hyperlink"/>
            <w:rFonts w:ascii="Arial" w:hAnsi="Arial" w:cs="Arial"/>
            <w:sz w:val="27"/>
            <w:szCs w:val="27"/>
          </w:rPr>
          <w:t>§ 700.5506</w:t>
        </w:r>
      </w:hyperlink>
      <w:r w:rsidRPr="00EE49E0">
        <w:rPr>
          <w:rFonts w:ascii="Arial" w:hAnsi="Arial" w:cs="Arial"/>
          <w:sz w:val="27"/>
          <w:szCs w:val="27"/>
        </w:rPr>
        <w:t xml:space="preserve">) - Must be executed in the presence of and signed by two (2) </w:t>
      </w:r>
      <w:r w:rsidR="0071552C">
        <w:rPr>
          <w:rFonts w:ascii="Arial" w:hAnsi="Arial" w:cs="Arial"/>
          <w:sz w:val="27"/>
          <w:szCs w:val="27"/>
        </w:rPr>
        <w:t>w</w:t>
      </w:r>
      <w:r w:rsidRPr="00EE49E0">
        <w:rPr>
          <w:rFonts w:ascii="Arial" w:hAnsi="Arial" w:cs="Arial"/>
          <w:sz w:val="27"/>
          <w:szCs w:val="27"/>
        </w:rPr>
        <w:t xml:space="preserve">itnesses; the </w:t>
      </w:r>
      <w:r w:rsidR="0071552C">
        <w:rPr>
          <w:rFonts w:ascii="Arial" w:hAnsi="Arial" w:cs="Arial"/>
          <w:sz w:val="27"/>
          <w:szCs w:val="27"/>
        </w:rPr>
        <w:t>w</w:t>
      </w:r>
      <w:r w:rsidRPr="00EE49E0">
        <w:rPr>
          <w:rFonts w:ascii="Arial" w:hAnsi="Arial" w:cs="Arial"/>
          <w:sz w:val="27"/>
          <w:szCs w:val="27"/>
        </w:rPr>
        <w:t>itnesses cannot be a family member (by blood or marriage), an heir, the patient's physician, or an employee of their insurance provider or of the health care facility that is treating the patient.</w:t>
      </w:r>
    </w:p>
    <w:p w14:paraId="3164E9BF" w14:textId="77777777" w:rsidR="00EE49E0" w:rsidRPr="00EE49E0" w:rsidRDefault="00EE49E0" w:rsidP="00EE49E0">
      <w:pPr>
        <w:suppressAutoHyphens w:val="0"/>
        <w:autoSpaceDN/>
        <w:spacing w:before="100" w:beforeAutospacing="1" w:after="100" w:afterAutospacing="1"/>
        <w:ind w:left="360"/>
        <w:textAlignment w:val="auto"/>
        <w:rPr>
          <w:rStyle w:val="Strong"/>
          <w:rFonts w:ascii="Arial" w:hAnsi="Arial" w:cs="Arial"/>
          <w:b w:val="0"/>
          <w:bCs w:val="0"/>
          <w:sz w:val="27"/>
          <w:szCs w:val="27"/>
        </w:rPr>
      </w:pPr>
    </w:p>
    <w:p w14:paraId="58DEB19D" w14:textId="31C41C7E" w:rsidR="00FF2F8B" w:rsidRDefault="00A9662C">
      <w:pPr>
        <w:pStyle w:val="Heading3"/>
      </w:pPr>
      <w:r>
        <w:rPr>
          <w:rStyle w:val="Strong"/>
          <w:rFonts w:ascii="Arial" w:hAnsi="Arial" w:cs="Arial"/>
          <w:b/>
          <w:bCs/>
          <w:sz w:val="32"/>
          <w:szCs w:val="32"/>
        </w:rPr>
        <w:t>Step 2 - Choose a Financial Agent</w:t>
      </w:r>
    </w:p>
    <w:p w14:paraId="1B4C1D12" w14:textId="77777777" w:rsidR="00C4721A" w:rsidRPr="00EE49E0" w:rsidRDefault="00C4721A">
      <w:pPr>
        <w:pStyle w:val="NormalWeb"/>
        <w:rPr>
          <w:rFonts w:ascii="Arial" w:hAnsi="Arial" w:cs="Arial"/>
          <w:sz w:val="27"/>
          <w:szCs w:val="27"/>
        </w:rPr>
      </w:pPr>
    </w:p>
    <w:p w14:paraId="55033DB5" w14:textId="02AE02F0" w:rsidR="00EE49E0" w:rsidRPr="00EE49E0" w:rsidRDefault="00EE49E0" w:rsidP="00EE49E0">
      <w:pPr>
        <w:pStyle w:val="NormalWeb"/>
        <w:rPr>
          <w:rFonts w:ascii="Arial" w:hAnsi="Arial" w:cs="Arial"/>
          <w:sz w:val="27"/>
          <w:szCs w:val="27"/>
        </w:rPr>
      </w:pPr>
      <w:r w:rsidRPr="00EE49E0">
        <w:rPr>
          <w:rFonts w:ascii="Arial" w:hAnsi="Arial" w:cs="Arial"/>
          <w:sz w:val="27"/>
          <w:szCs w:val="27"/>
        </w:rPr>
        <w:t xml:space="preserve">To ensure that their financial affairs are in good hands, a </w:t>
      </w:r>
      <w:r w:rsidR="0071552C">
        <w:rPr>
          <w:rFonts w:ascii="Arial" w:hAnsi="Arial" w:cs="Arial"/>
          <w:sz w:val="27"/>
          <w:szCs w:val="27"/>
        </w:rPr>
        <w:t>p</w:t>
      </w:r>
      <w:r w:rsidRPr="00EE49E0">
        <w:rPr>
          <w:rFonts w:ascii="Arial" w:hAnsi="Arial" w:cs="Arial"/>
          <w:sz w:val="27"/>
          <w:szCs w:val="27"/>
        </w:rPr>
        <w:t xml:space="preserve">rincipal should appoint a trusted individual to be their </w:t>
      </w:r>
      <w:r w:rsidR="0071552C" w:rsidRPr="0071552C">
        <w:rPr>
          <w:rFonts w:ascii="Arial" w:hAnsi="Arial" w:cs="Arial"/>
          <w:b/>
          <w:sz w:val="27"/>
          <w:szCs w:val="27"/>
        </w:rPr>
        <w:t>f</w:t>
      </w:r>
      <w:r w:rsidRPr="0071552C">
        <w:rPr>
          <w:rFonts w:ascii="Arial" w:hAnsi="Arial" w:cs="Arial"/>
          <w:b/>
          <w:sz w:val="27"/>
          <w:szCs w:val="27"/>
        </w:rPr>
        <w:t>inancial</w:t>
      </w:r>
      <w:r w:rsidRPr="00EE49E0">
        <w:rPr>
          <w:rFonts w:ascii="Arial" w:hAnsi="Arial" w:cs="Arial"/>
          <w:sz w:val="27"/>
          <w:szCs w:val="27"/>
        </w:rPr>
        <w:t xml:space="preserve"> </w:t>
      </w:r>
      <w:r w:rsidR="0071552C" w:rsidRPr="0071552C">
        <w:rPr>
          <w:rFonts w:ascii="Arial" w:hAnsi="Arial" w:cs="Arial"/>
          <w:b/>
          <w:sz w:val="27"/>
          <w:szCs w:val="27"/>
        </w:rPr>
        <w:t>a</w:t>
      </w:r>
      <w:r w:rsidRPr="0071552C">
        <w:rPr>
          <w:rFonts w:ascii="Arial" w:hAnsi="Arial" w:cs="Arial"/>
          <w:b/>
          <w:sz w:val="27"/>
          <w:szCs w:val="27"/>
        </w:rPr>
        <w:t>gent</w:t>
      </w:r>
      <w:r w:rsidR="0071552C">
        <w:rPr>
          <w:rFonts w:ascii="Arial" w:hAnsi="Arial" w:cs="Arial"/>
          <w:sz w:val="27"/>
          <w:szCs w:val="27"/>
        </w:rPr>
        <w:t>. This agent will have Durable Power of Attorney (POA), meaning they</w:t>
      </w:r>
      <w:r w:rsidRPr="00EE49E0">
        <w:rPr>
          <w:rFonts w:ascii="Arial" w:hAnsi="Arial" w:cs="Arial"/>
          <w:sz w:val="27"/>
          <w:szCs w:val="27"/>
        </w:rPr>
        <w:t xml:space="preserve"> will make sure the principal's estate and all their assets are looked after if they become incapacitated.</w:t>
      </w:r>
    </w:p>
    <w:p w14:paraId="78632FC7" w14:textId="4315D75B" w:rsidR="00EE49E0" w:rsidRPr="00EE49E0" w:rsidRDefault="00435DD9" w:rsidP="00EE49E0">
      <w:pPr>
        <w:pStyle w:val="NormalWeb"/>
        <w:rPr>
          <w:rFonts w:ascii="Arial" w:hAnsi="Arial" w:cs="Arial"/>
          <w:sz w:val="27"/>
          <w:szCs w:val="27"/>
        </w:rPr>
      </w:pPr>
      <w:hyperlink r:id="rId9" w:history="1">
        <w:r w:rsidR="00EE49E0" w:rsidRPr="00EE49E0">
          <w:rPr>
            <w:rStyle w:val="Hyperlink"/>
            <w:rFonts w:ascii="Arial" w:hAnsi="Arial" w:cs="Arial"/>
            <w:sz w:val="27"/>
            <w:szCs w:val="27"/>
          </w:rPr>
          <w:t>Durable (Financial) Power of Attorney</w:t>
        </w:r>
      </w:hyperlink>
      <w:r w:rsidR="00EE49E0" w:rsidRPr="00EE49E0">
        <w:rPr>
          <w:rFonts w:ascii="Arial" w:hAnsi="Arial" w:cs="Arial"/>
          <w:sz w:val="27"/>
          <w:szCs w:val="27"/>
        </w:rPr>
        <w:t xml:space="preserve"> - Allows the </w:t>
      </w:r>
      <w:r w:rsidR="0071552C">
        <w:rPr>
          <w:rFonts w:ascii="Arial" w:hAnsi="Arial" w:cs="Arial"/>
          <w:sz w:val="27"/>
          <w:szCs w:val="27"/>
        </w:rPr>
        <w:t>p</w:t>
      </w:r>
      <w:r w:rsidR="00EE49E0" w:rsidRPr="00EE49E0">
        <w:rPr>
          <w:rFonts w:ascii="Arial" w:hAnsi="Arial" w:cs="Arial"/>
          <w:sz w:val="27"/>
          <w:szCs w:val="27"/>
        </w:rPr>
        <w:t>rincipal to have some assurance that their wishes will be carried out regarding their financial matters.</w:t>
      </w:r>
    </w:p>
    <w:p w14:paraId="102CDC22" w14:textId="5B634BFB" w:rsidR="00EE49E0" w:rsidRPr="00EE49E0" w:rsidRDefault="00EE49E0" w:rsidP="00EE49E0">
      <w:pPr>
        <w:numPr>
          <w:ilvl w:val="0"/>
          <w:numId w:val="7"/>
        </w:numPr>
        <w:suppressAutoHyphens w:val="0"/>
        <w:autoSpaceDN/>
        <w:spacing w:before="100" w:beforeAutospacing="1" w:after="100" w:afterAutospacing="1"/>
        <w:textAlignment w:val="auto"/>
        <w:rPr>
          <w:rFonts w:ascii="Arial" w:hAnsi="Arial" w:cs="Arial"/>
          <w:sz w:val="27"/>
          <w:szCs w:val="27"/>
        </w:rPr>
      </w:pPr>
      <w:r w:rsidRPr="00EE49E0">
        <w:rPr>
          <w:rStyle w:val="Strong"/>
          <w:rFonts w:ascii="Arial" w:hAnsi="Arial" w:cs="Arial"/>
          <w:sz w:val="27"/>
          <w:szCs w:val="27"/>
        </w:rPr>
        <w:t>Signing Requirements</w:t>
      </w:r>
      <w:r w:rsidRPr="00EE49E0">
        <w:rPr>
          <w:rFonts w:ascii="Arial" w:hAnsi="Arial" w:cs="Arial"/>
          <w:sz w:val="27"/>
          <w:szCs w:val="27"/>
        </w:rPr>
        <w:t xml:space="preserve"> (</w:t>
      </w:r>
      <w:hyperlink r:id="rId10" w:tgtFrame="_blank" w:history="1">
        <w:r w:rsidRPr="00EE49E0">
          <w:rPr>
            <w:rStyle w:val="Hyperlink"/>
            <w:rFonts w:ascii="Arial" w:hAnsi="Arial" w:cs="Arial"/>
            <w:sz w:val="27"/>
            <w:szCs w:val="27"/>
          </w:rPr>
          <w:t>§ 700.5501</w:t>
        </w:r>
      </w:hyperlink>
      <w:r w:rsidRPr="00EE49E0">
        <w:rPr>
          <w:rFonts w:ascii="Arial" w:hAnsi="Arial" w:cs="Arial"/>
          <w:sz w:val="27"/>
          <w:szCs w:val="27"/>
        </w:rPr>
        <w:t xml:space="preserve">) </w:t>
      </w:r>
      <w:r w:rsidR="0071552C">
        <w:rPr>
          <w:rFonts w:ascii="Arial" w:hAnsi="Arial" w:cs="Arial"/>
          <w:sz w:val="27"/>
          <w:szCs w:val="27"/>
        </w:rPr>
        <w:t>–</w:t>
      </w:r>
      <w:r w:rsidRPr="00EE49E0">
        <w:rPr>
          <w:rFonts w:ascii="Arial" w:hAnsi="Arial" w:cs="Arial"/>
          <w:sz w:val="27"/>
          <w:szCs w:val="27"/>
        </w:rPr>
        <w:t xml:space="preserve"> </w:t>
      </w:r>
      <w:r w:rsidR="0071552C">
        <w:rPr>
          <w:rFonts w:ascii="Arial" w:hAnsi="Arial" w:cs="Arial"/>
          <w:sz w:val="27"/>
          <w:szCs w:val="27"/>
        </w:rPr>
        <w:t>The POA must be s</w:t>
      </w:r>
      <w:r w:rsidRPr="00EE49E0">
        <w:rPr>
          <w:rFonts w:ascii="Arial" w:hAnsi="Arial" w:cs="Arial"/>
          <w:sz w:val="27"/>
          <w:szCs w:val="27"/>
        </w:rPr>
        <w:t xml:space="preserve">igned by the </w:t>
      </w:r>
      <w:r w:rsidR="0071552C">
        <w:rPr>
          <w:rFonts w:ascii="Arial" w:hAnsi="Arial" w:cs="Arial"/>
          <w:sz w:val="27"/>
          <w:szCs w:val="27"/>
        </w:rPr>
        <w:t>p</w:t>
      </w:r>
      <w:r w:rsidRPr="00EE49E0">
        <w:rPr>
          <w:rFonts w:ascii="Arial" w:hAnsi="Arial" w:cs="Arial"/>
          <w:sz w:val="27"/>
          <w:szCs w:val="27"/>
        </w:rPr>
        <w:t xml:space="preserve">rincipal and two (2) </w:t>
      </w:r>
      <w:r w:rsidR="0071552C">
        <w:rPr>
          <w:rFonts w:ascii="Arial" w:hAnsi="Arial" w:cs="Arial"/>
          <w:sz w:val="27"/>
          <w:szCs w:val="27"/>
        </w:rPr>
        <w:t>w</w:t>
      </w:r>
      <w:r w:rsidRPr="00EE49E0">
        <w:rPr>
          <w:rFonts w:ascii="Arial" w:hAnsi="Arial" w:cs="Arial"/>
          <w:sz w:val="27"/>
          <w:szCs w:val="27"/>
        </w:rPr>
        <w:t xml:space="preserve">itnesses OR acknowledged by the </w:t>
      </w:r>
      <w:r w:rsidR="0071552C">
        <w:rPr>
          <w:rFonts w:ascii="Arial" w:hAnsi="Arial" w:cs="Arial"/>
          <w:sz w:val="27"/>
          <w:szCs w:val="27"/>
        </w:rPr>
        <w:t>p</w:t>
      </w:r>
      <w:r w:rsidRPr="00EE49E0">
        <w:rPr>
          <w:rFonts w:ascii="Arial" w:hAnsi="Arial" w:cs="Arial"/>
          <w:sz w:val="27"/>
          <w:szCs w:val="27"/>
        </w:rPr>
        <w:t xml:space="preserve">rincipal before a </w:t>
      </w:r>
      <w:r w:rsidR="0071552C">
        <w:rPr>
          <w:rFonts w:ascii="Arial" w:hAnsi="Arial" w:cs="Arial"/>
          <w:sz w:val="27"/>
          <w:szCs w:val="27"/>
        </w:rPr>
        <w:t>n</w:t>
      </w:r>
      <w:r w:rsidRPr="00EE49E0">
        <w:rPr>
          <w:rFonts w:ascii="Arial" w:hAnsi="Arial" w:cs="Arial"/>
          <w:sz w:val="27"/>
          <w:szCs w:val="27"/>
        </w:rPr>
        <w:t xml:space="preserve">otary </w:t>
      </w:r>
      <w:r w:rsidR="0071552C">
        <w:rPr>
          <w:rFonts w:ascii="Arial" w:hAnsi="Arial" w:cs="Arial"/>
          <w:sz w:val="27"/>
          <w:szCs w:val="27"/>
        </w:rPr>
        <w:t>p</w:t>
      </w:r>
      <w:r w:rsidRPr="00EE49E0">
        <w:rPr>
          <w:rFonts w:ascii="Arial" w:hAnsi="Arial" w:cs="Arial"/>
          <w:sz w:val="27"/>
          <w:szCs w:val="27"/>
        </w:rPr>
        <w:t xml:space="preserve">ublic (completion of </w:t>
      </w:r>
      <w:hyperlink r:id="rId11" w:history="1">
        <w:r w:rsidRPr="00EE49E0">
          <w:rPr>
            <w:rStyle w:val="Hyperlink"/>
            <w:rFonts w:ascii="Arial" w:hAnsi="Arial" w:cs="Arial"/>
            <w:sz w:val="27"/>
            <w:szCs w:val="27"/>
          </w:rPr>
          <w:t>Certificate of Acknowledgement</w:t>
        </w:r>
      </w:hyperlink>
      <w:r w:rsidRPr="00EE49E0">
        <w:rPr>
          <w:rFonts w:ascii="Arial" w:hAnsi="Arial" w:cs="Arial"/>
          <w:sz w:val="27"/>
          <w:szCs w:val="27"/>
        </w:rPr>
        <w:t xml:space="preserve"> is required).</w:t>
      </w:r>
    </w:p>
    <w:p w14:paraId="2405BB20" w14:textId="77777777" w:rsidR="00EE49E0" w:rsidRPr="00EE49E0" w:rsidRDefault="00EE49E0" w:rsidP="00EE49E0">
      <w:pPr>
        <w:pStyle w:val="NormalWeb"/>
        <w:rPr>
          <w:rFonts w:ascii="Arial" w:hAnsi="Arial" w:cs="Arial"/>
          <w:sz w:val="27"/>
          <w:szCs w:val="27"/>
        </w:rPr>
      </w:pPr>
      <w:r w:rsidRPr="00EE49E0">
        <w:rPr>
          <w:rStyle w:val="Strong"/>
          <w:rFonts w:ascii="Arial" w:hAnsi="Arial" w:cs="Arial"/>
          <w:sz w:val="27"/>
          <w:szCs w:val="27"/>
        </w:rPr>
        <w:t>Financial Powers Allowed:</w:t>
      </w:r>
    </w:p>
    <w:p w14:paraId="0AE88C00" w14:textId="0B66B13B" w:rsidR="00EE49E0" w:rsidRPr="00EE49E0" w:rsidRDefault="00EE49E0" w:rsidP="00EE49E0">
      <w:pPr>
        <w:numPr>
          <w:ilvl w:val="0"/>
          <w:numId w:val="8"/>
        </w:numPr>
        <w:suppressAutoHyphens w:val="0"/>
        <w:autoSpaceDN/>
        <w:spacing w:before="100" w:beforeAutospacing="1" w:after="100" w:afterAutospacing="1"/>
        <w:textAlignment w:val="auto"/>
        <w:rPr>
          <w:rFonts w:ascii="Arial" w:hAnsi="Arial" w:cs="Arial"/>
          <w:sz w:val="27"/>
          <w:szCs w:val="27"/>
        </w:rPr>
      </w:pPr>
      <w:r w:rsidRPr="00EE49E0">
        <w:rPr>
          <w:rFonts w:ascii="Arial" w:hAnsi="Arial" w:cs="Arial"/>
          <w:sz w:val="27"/>
          <w:szCs w:val="27"/>
        </w:rPr>
        <w:t>Banking</w:t>
      </w:r>
      <w:r w:rsidR="0071552C">
        <w:rPr>
          <w:rFonts w:ascii="Arial" w:hAnsi="Arial" w:cs="Arial"/>
          <w:sz w:val="27"/>
          <w:szCs w:val="27"/>
        </w:rPr>
        <w:t>;</w:t>
      </w:r>
    </w:p>
    <w:p w14:paraId="164F9985" w14:textId="7DA9DE20" w:rsidR="00EE49E0" w:rsidRPr="00EE49E0" w:rsidRDefault="00EE49E0" w:rsidP="00EE49E0">
      <w:pPr>
        <w:numPr>
          <w:ilvl w:val="0"/>
          <w:numId w:val="8"/>
        </w:numPr>
        <w:suppressAutoHyphens w:val="0"/>
        <w:autoSpaceDN/>
        <w:spacing w:before="100" w:beforeAutospacing="1" w:after="100" w:afterAutospacing="1"/>
        <w:textAlignment w:val="auto"/>
        <w:rPr>
          <w:rFonts w:ascii="Arial" w:hAnsi="Arial" w:cs="Arial"/>
          <w:sz w:val="27"/>
          <w:szCs w:val="27"/>
        </w:rPr>
      </w:pPr>
      <w:r w:rsidRPr="00EE49E0">
        <w:rPr>
          <w:rFonts w:ascii="Arial" w:hAnsi="Arial" w:cs="Arial"/>
          <w:sz w:val="27"/>
          <w:szCs w:val="27"/>
        </w:rPr>
        <w:t>Government benefits</w:t>
      </w:r>
      <w:r w:rsidR="0071552C">
        <w:rPr>
          <w:rFonts w:ascii="Arial" w:hAnsi="Arial" w:cs="Arial"/>
          <w:sz w:val="27"/>
          <w:szCs w:val="27"/>
        </w:rPr>
        <w:t>;</w:t>
      </w:r>
    </w:p>
    <w:p w14:paraId="06C13BAB" w14:textId="78BB6C94" w:rsidR="00EE49E0" w:rsidRPr="00EE49E0" w:rsidRDefault="00EE49E0" w:rsidP="00EE49E0">
      <w:pPr>
        <w:numPr>
          <w:ilvl w:val="0"/>
          <w:numId w:val="8"/>
        </w:numPr>
        <w:suppressAutoHyphens w:val="0"/>
        <w:autoSpaceDN/>
        <w:spacing w:before="100" w:beforeAutospacing="1" w:after="100" w:afterAutospacing="1"/>
        <w:textAlignment w:val="auto"/>
        <w:rPr>
          <w:rFonts w:ascii="Arial" w:hAnsi="Arial" w:cs="Arial"/>
          <w:sz w:val="27"/>
          <w:szCs w:val="27"/>
        </w:rPr>
      </w:pPr>
      <w:r w:rsidRPr="00EE49E0">
        <w:rPr>
          <w:rFonts w:ascii="Arial" w:hAnsi="Arial" w:cs="Arial"/>
          <w:sz w:val="27"/>
          <w:szCs w:val="27"/>
        </w:rPr>
        <w:t>Investments</w:t>
      </w:r>
      <w:r w:rsidR="0071552C">
        <w:rPr>
          <w:rFonts w:ascii="Arial" w:hAnsi="Arial" w:cs="Arial"/>
          <w:sz w:val="27"/>
          <w:szCs w:val="27"/>
        </w:rPr>
        <w:t>;</w:t>
      </w:r>
    </w:p>
    <w:p w14:paraId="3E1AB303" w14:textId="49416CD1" w:rsidR="00EE49E0" w:rsidRPr="00EE49E0" w:rsidRDefault="00EE49E0" w:rsidP="00EE49E0">
      <w:pPr>
        <w:numPr>
          <w:ilvl w:val="0"/>
          <w:numId w:val="8"/>
        </w:numPr>
        <w:suppressAutoHyphens w:val="0"/>
        <w:autoSpaceDN/>
        <w:spacing w:before="100" w:beforeAutospacing="1" w:after="100" w:afterAutospacing="1"/>
        <w:textAlignment w:val="auto"/>
        <w:rPr>
          <w:rFonts w:ascii="Arial" w:hAnsi="Arial" w:cs="Arial"/>
          <w:sz w:val="27"/>
          <w:szCs w:val="27"/>
        </w:rPr>
      </w:pPr>
      <w:r w:rsidRPr="00EE49E0">
        <w:rPr>
          <w:rFonts w:ascii="Arial" w:hAnsi="Arial" w:cs="Arial"/>
          <w:sz w:val="27"/>
          <w:szCs w:val="27"/>
        </w:rPr>
        <w:t>Retirement plan</w:t>
      </w:r>
      <w:r w:rsidR="0071552C">
        <w:rPr>
          <w:rFonts w:ascii="Arial" w:hAnsi="Arial" w:cs="Arial"/>
          <w:sz w:val="27"/>
          <w:szCs w:val="27"/>
        </w:rPr>
        <w:t>;</w:t>
      </w:r>
    </w:p>
    <w:p w14:paraId="21525428" w14:textId="6DF85BEC" w:rsidR="00EE49E0" w:rsidRPr="00EE49E0" w:rsidRDefault="00EE49E0" w:rsidP="00EE49E0">
      <w:pPr>
        <w:numPr>
          <w:ilvl w:val="0"/>
          <w:numId w:val="8"/>
        </w:numPr>
        <w:suppressAutoHyphens w:val="0"/>
        <w:autoSpaceDN/>
        <w:spacing w:before="100" w:beforeAutospacing="1" w:after="100" w:afterAutospacing="1"/>
        <w:textAlignment w:val="auto"/>
        <w:rPr>
          <w:rFonts w:ascii="Arial" w:hAnsi="Arial" w:cs="Arial"/>
          <w:sz w:val="27"/>
          <w:szCs w:val="27"/>
        </w:rPr>
      </w:pPr>
      <w:r w:rsidRPr="00EE49E0">
        <w:rPr>
          <w:rFonts w:ascii="Arial" w:hAnsi="Arial" w:cs="Arial"/>
          <w:sz w:val="27"/>
          <w:szCs w:val="27"/>
        </w:rPr>
        <w:t>Taxes</w:t>
      </w:r>
      <w:r w:rsidR="0071552C">
        <w:rPr>
          <w:rFonts w:ascii="Arial" w:hAnsi="Arial" w:cs="Arial"/>
          <w:sz w:val="27"/>
          <w:szCs w:val="27"/>
        </w:rPr>
        <w:t>;</w:t>
      </w:r>
    </w:p>
    <w:p w14:paraId="6E7342BE" w14:textId="6BEB704E" w:rsidR="00EE49E0" w:rsidRPr="00EE49E0" w:rsidRDefault="00EE49E0" w:rsidP="00EE49E0">
      <w:pPr>
        <w:numPr>
          <w:ilvl w:val="0"/>
          <w:numId w:val="8"/>
        </w:numPr>
        <w:suppressAutoHyphens w:val="0"/>
        <w:autoSpaceDN/>
        <w:spacing w:before="100" w:beforeAutospacing="1" w:after="100" w:afterAutospacing="1"/>
        <w:textAlignment w:val="auto"/>
        <w:rPr>
          <w:rFonts w:ascii="Arial" w:hAnsi="Arial" w:cs="Arial"/>
          <w:sz w:val="27"/>
          <w:szCs w:val="27"/>
        </w:rPr>
      </w:pPr>
      <w:r w:rsidRPr="00EE49E0">
        <w:rPr>
          <w:rFonts w:ascii="Arial" w:hAnsi="Arial" w:cs="Arial"/>
          <w:sz w:val="27"/>
          <w:szCs w:val="27"/>
        </w:rPr>
        <w:t>Insurance</w:t>
      </w:r>
      <w:r w:rsidR="0071552C">
        <w:rPr>
          <w:rFonts w:ascii="Arial" w:hAnsi="Arial" w:cs="Arial"/>
          <w:sz w:val="27"/>
          <w:szCs w:val="27"/>
        </w:rPr>
        <w:t>;</w:t>
      </w:r>
    </w:p>
    <w:p w14:paraId="56D46669" w14:textId="42405F0A" w:rsidR="00EE49E0" w:rsidRPr="00EE49E0" w:rsidRDefault="00EE49E0" w:rsidP="00EE49E0">
      <w:pPr>
        <w:numPr>
          <w:ilvl w:val="0"/>
          <w:numId w:val="8"/>
        </w:numPr>
        <w:suppressAutoHyphens w:val="0"/>
        <w:autoSpaceDN/>
        <w:spacing w:before="100" w:beforeAutospacing="1" w:after="100" w:afterAutospacing="1"/>
        <w:textAlignment w:val="auto"/>
        <w:rPr>
          <w:rFonts w:ascii="Arial" w:hAnsi="Arial" w:cs="Arial"/>
          <w:sz w:val="27"/>
          <w:szCs w:val="27"/>
        </w:rPr>
      </w:pPr>
      <w:r w:rsidRPr="00EE49E0">
        <w:rPr>
          <w:rFonts w:ascii="Arial" w:hAnsi="Arial" w:cs="Arial"/>
          <w:sz w:val="27"/>
          <w:szCs w:val="27"/>
        </w:rPr>
        <w:t>Real estate</w:t>
      </w:r>
      <w:r w:rsidR="0071552C">
        <w:rPr>
          <w:rFonts w:ascii="Arial" w:hAnsi="Arial" w:cs="Arial"/>
          <w:sz w:val="27"/>
          <w:szCs w:val="27"/>
        </w:rPr>
        <w:t>;</w:t>
      </w:r>
    </w:p>
    <w:p w14:paraId="2D69BFDC" w14:textId="3A8AE277" w:rsidR="00EE49E0" w:rsidRPr="00EE49E0" w:rsidRDefault="00EE49E0" w:rsidP="00EE49E0">
      <w:pPr>
        <w:numPr>
          <w:ilvl w:val="0"/>
          <w:numId w:val="8"/>
        </w:numPr>
        <w:suppressAutoHyphens w:val="0"/>
        <w:autoSpaceDN/>
        <w:spacing w:before="100" w:beforeAutospacing="1" w:after="100" w:afterAutospacing="1"/>
        <w:textAlignment w:val="auto"/>
        <w:rPr>
          <w:rFonts w:ascii="Arial" w:hAnsi="Arial" w:cs="Arial"/>
          <w:sz w:val="27"/>
          <w:szCs w:val="27"/>
        </w:rPr>
      </w:pPr>
      <w:r w:rsidRPr="00EE49E0">
        <w:rPr>
          <w:rFonts w:ascii="Arial" w:hAnsi="Arial" w:cs="Arial"/>
          <w:sz w:val="27"/>
          <w:szCs w:val="27"/>
        </w:rPr>
        <w:t>Personal property</w:t>
      </w:r>
      <w:r w:rsidR="0071552C">
        <w:rPr>
          <w:rFonts w:ascii="Arial" w:hAnsi="Arial" w:cs="Arial"/>
          <w:sz w:val="27"/>
          <w:szCs w:val="27"/>
        </w:rPr>
        <w:t>;</w:t>
      </w:r>
    </w:p>
    <w:p w14:paraId="4CF21C1C" w14:textId="272A3CA0" w:rsidR="00EE49E0" w:rsidRPr="00EE49E0" w:rsidRDefault="00EE49E0" w:rsidP="00EE49E0">
      <w:pPr>
        <w:numPr>
          <w:ilvl w:val="0"/>
          <w:numId w:val="8"/>
        </w:numPr>
        <w:suppressAutoHyphens w:val="0"/>
        <w:autoSpaceDN/>
        <w:spacing w:before="100" w:beforeAutospacing="1" w:after="100" w:afterAutospacing="1"/>
        <w:textAlignment w:val="auto"/>
        <w:rPr>
          <w:rFonts w:ascii="Arial" w:hAnsi="Arial" w:cs="Arial"/>
          <w:sz w:val="27"/>
          <w:szCs w:val="27"/>
        </w:rPr>
      </w:pPr>
      <w:r w:rsidRPr="00EE49E0">
        <w:rPr>
          <w:rFonts w:ascii="Arial" w:hAnsi="Arial" w:cs="Arial"/>
          <w:sz w:val="27"/>
          <w:szCs w:val="27"/>
        </w:rPr>
        <w:t>Legal advice and proceedings</w:t>
      </w:r>
      <w:r w:rsidR="0071552C">
        <w:rPr>
          <w:rFonts w:ascii="Arial" w:hAnsi="Arial" w:cs="Arial"/>
          <w:sz w:val="27"/>
          <w:szCs w:val="27"/>
        </w:rPr>
        <w:t>; and</w:t>
      </w:r>
    </w:p>
    <w:p w14:paraId="7F2D390E" w14:textId="1E0C7E6D" w:rsidR="00EE49E0" w:rsidRPr="00EE49E0" w:rsidRDefault="00EE49E0" w:rsidP="00EE49E0">
      <w:pPr>
        <w:numPr>
          <w:ilvl w:val="0"/>
          <w:numId w:val="8"/>
        </w:numPr>
        <w:suppressAutoHyphens w:val="0"/>
        <w:autoSpaceDN/>
        <w:spacing w:before="100" w:beforeAutospacing="1" w:after="100" w:afterAutospacing="1"/>
        <w:textAlignment w:val="auto"/>
        <w:rPr>
          <w:rFonts w:ascii="Arial" w:hAnsi="Arial" w:cs="Arial"/>
          <w:sz w:val="27"/>
          <w:szCs w:val="27"/>
        </w:rPr>
      </w:pPr>
      <w:r w:rsidRPr="00EE49E0">
        <w:rPr>
          <w:rFonts w:ascii="Arial" w:hAnsi="Arial" w:cs="Arial"/>
          <w:sz w:val="27"/>
          <w:szCs w:val="27"/>
        </w:rPr>
        <w:t>Estate plan</w:t>
      </w:r>
      <w:r w:rsidR="0071552C">
        <w:rPr>
          <w:rFonts w:ascii="Arial" w:hAnsi="Arial" w:cs="Arial"/>
          <w:sz w:val="27"/>
          <w:szCs w:val="27"/>
        </w:rPr>
        <w:t>.</w:t>
      </w:r>
    </w:p>
    <w:p w14:paraId="7B85232A" w14:textId="77777777" w:rsidR="00C4721A" w:rsidRDefault="00C4721A">
      <w:pPr>
        <w:pStyle w:val="Heading3"/>
        <w:rPr>
          <w:rStyle w:val="Strong"/>
          <w:rFonts w:ascii="Arial" w:hAnsi="Arial" w:cs="Arial"/>
          <w:b/>
          <w:bCs/>
          <w:sz w:val="32"/>
          <w:szCs w:val="32"/>
        </w:rPr>
      </w:pPr>
    </w:p>
    <w:p w14:paraId="6F357759" w14:textId="5203EC18" w:rsidR="00FF2F8B" w:rsidRDefault="00A9662C">
      <w:pPr>
        <w:pStyle w:val="Heading3"/>
      </w:pPr>
      <w:r>
        <w:rPr>
          <w:rStyle w:val="Strong"/>
          <w:rFonts w:ascii="Arial" w:hAnsi="Arial" w:cs="Arial"/>
          <w:b/>
          <w:bCs/>
          <w:sz w:val="32"/>
          <w:szCs w:val="32"/>
        </w:rPr>
        <w:t>Step 3 - Make a List of All Assets and Real Estate</w:t>
      </w:r>
    </w:p>
    <w:p w14:paraId="32A7CEEC" w14:textId="0F39180D" w:rsidR="00C4721A" w:rsidRDefault="00C4721A">
      <w:pPr>
        <w:pStyle w:val="NormalWeb"/>
        <w:rPr>
          <w:rFonts w:ascii="Arial" w:hAnsi="Arial" w:cs="Arial"/>
          <w:sz w:val="27"/>
          <w:szCs w:val="27"/>
        </w:rPr>
      </w:pPr>
    </w:p>
    <w:p w14:paraId="1C5C670B" w14:textId="603487D5" w:rsidR="00EE49E0" w:rsidRPr="00EE49E0" w:rsidRDefault="00EE49E0">
      <w:pPr>
        <w:pStyle w:val="NormalWeb"/>
        <w:rPr>
          <w:rFonts w:ascii="Arial" w:hAnsi="Arial" w:cs="Arial"/>
          <w:sz w:val="27"/>
          <w:szCs w:val="27"/>
        </w:rPr>
      </w:pPr>
      <w:r w:rsidRPr="00EE49E0">
        <w:rPr>
          <w:rFonts w:ascii="Arial" w:hAnsi="Arial" w:cs="Arial"/>
          <w:sz w:val="27"/>
          <w:szCs w:val="27"/>
        </w:rPr>
        <w:t xml:space="preserve">Creating a list of all assets, real estate, personal property, and liabilities will help a </w:t>
      </w:r>
      <w:r w:rsidR="0071552C">
        <w:rPr>
          <w:rFonts w:ascii="Arial" w:hAnsi="Arial" w:cs="Arial"/>
          <w:sz w:val="27"/>
          <w:szCs w:val="27"/>
        </w:rPr>
        <w:t>p</w:t>
      </w:r>
      <w:r w:rsidRPr="00EE49E0">
        <w:rPr>
          <w:rFonts w:ascii="Arial" w:hAnsi="Arial" w:cs="Arial"/>
          <w:sz w:val="27"/>
          <w:szCs w:val="27"/>
        </w:rPr>
        <w:t xml:space="preserve">rincipal and their </w:t>
      </w:r>
      <w:r w:rsidR="0071552C">
        <w:rPr>
          <w:rFonts w:ascii="Arial" w:hAnsi="Arial" w:cs="Arial"/>
          <w:sz w:val="27"/>
          <w:szCs w:val="27"/>
        </w:rPr>
        <w:t>f</w:t>
      </w:r>
      <w:r w:rsidRPr="00EE49E0">
        <w:rPr>
          <w:rFonts w:ascii="Arial" w:hAnsi="Arial" w:cs="Arial"/>
          <w:sz w:val="27"/>
          <w:szCs w:val="27"/>
        </w:rPr>
        <w:t xml:space="preserve">inancial </w:t>
      </w:r>
      <w:r w:rsidR="0071552C">
        <w:rPr>
          <w:rFonts w:ascii="Arial" w:hAnsi="Arial" w:cs="Arial"/>
          <w:sz w:val="27"/>
          <w:szCs w:val="27"/>
        </w:rPr>
        <w:t>a</w:t>
      </w:r>
      <w:r w:rsidRPr="00EE49E0">
        <w:rPr>
          <w:rFonts w:ascii="Arial" w:hAnsi="Arial" w:cs="Arial"/>
          <w:sz w:val="27"/>
          <w:szCs w:val="27"/>
        </w:rPr>
        <w:t>gent make appropriate plans and instructions for</w:t>
      </w:r>
      <w:r w:rsidR="0071552C">
        <w:rPr>
          <w:rFonts w:ascii="Arial" w:hAnsi="Arial" w:cs="Arial"/>
          <w:sz w:val="27"/>
          <w:szCs w:val="27"/>
        </w:rPr>
        <w:t xml:space="preserve"> the distribution of</w:t>
      </w:r>
      <w:r w:rsidRPr="00EE49E0">
        <w:rPr>
          <w:rFonts w:ascii="Arial" w:hAnsi="Arial" w:cs="Arial"/>
          <w:sz w:val="27"/>
          <w:szCs w:val="27"/>
        </w:rPr>
        <w:t xml:space="preserve"> said assets </w:t>
      </w:r>
      <w:r w:rsidR="0071552C">
        <w:rPr>
          <w:rFonts w:ascii="Arial" w:hAnsi="Arial" w:cs="Arial"/>
          <w:sz w:val="27"/>
          <w:szCs w:val="27"/>
        </w:rPr>
        <w:t>following the principal’s death</w:t>
      </w:r>
      <w:r w:rsidRPr="00EE49E0">
        <w:rPr>
          <w:rFonts w:ascii="Arial" w:hAnsi="Arial" w:cs="Arial"/>
          <w:sz w:val="27"/>
          <w:szCs w:val="27"/>
        </w:rPr>
        <w:t xml:space="preserve">. All assets should be compiled and listed on a </w:t>
      </w:r>
      <w:hyperlink r:id="rId12" w:history="1">
        <w:r w:rsidRPr="00EE49E0">
          <w:rPr>
            <w:rStyle w:val="Hyperlink"/>
            <w:rFonts w:ascii="Arial" w:hAnsi="Arial" w:cs="Arial"/>
            <w:sz w:val="27"/>
            <w:szCs w:val="27"/>
          </w:rPr>
          <w:t>Current Assets List</w:t>
        </w:r>
      </w:hyperlink>
      <w:r w:rsidRPr="00EE49E0">
        <w:rPr>
          <w:rFonts w:ascii="Arial" w:hAnsi="Arial" w:cs="Arial"/>
          <w:sz w:val="27"/>
          <w:szCs w:val="27"/>
        </w:rPr>
        <w:t xml:space="preserve"> to keep things organized.</w:t>
      </w:r>
    </w:p>
    <w:p w14:paraId="7C37CE22" w14:textId="77777777" w:rsidR="00C4721A" w:rsidRPr="00EE49E0" w:rsidRDefault="00C4721A">
      <w:pPr>
        <w:pStyle w:val="Heading3"/>
        <w:rPr>
          <w:rStyle w:val="Strong"/>
          <w:rFonts w:ascii="Arial" w:hAnsi="Arial" w:cs="Arial"/>
          <w:bCs/>
          <w:sz w:val="32"/>
          <w:szCs w:val="32"/>
        </w:rPr>
      </w:pPr>
    </w:p>
    <w:p w14:paraId="6B7AB27C" w14:textId="63C896DC" w:rsidR="00FF2F8B" w:rsidRDefault="00A9662C">
      <w:pPr>
        <w:pStyle w:val="Heading3"/>
      </w:pPr>
      <w:r>
        <w:rPr>
          <w:rStyle w:val="Strong"/>
          <w:rFonts w:ascii="Arial" w:hAnsi="Arial" w:cs="Arial"/>
          <w:b/>
          <w:bCs/>
          <w:sz w:val="32"/>
          <w:szCs w:val="32"/>
        </w:rPr>
        <w:t xml:space="preserve">Step 4 - </w:t>
      </w:r>
      <w:r w:rsidR="00EE49E0">
        <w:rPr>
          <w:rStyle w:val="Strong"/>
          <w:rFonts w:ascii="Arial" w:hAnsi="Arial" w:cs="Arial"/>
          <w:b/>
          <w:bCs/>
          <w:sz w:val="32"/>
          <w:szCs w:val="32"/>
        </w:rPr>
        <w:t>Select Beneficiaries</w:t>
      </w:r>
    </w:p>
    <w:p w14:paraId="0EE35B79" w14:textId="77777777" w:rsidR="00C4721A" w:rsidRDefault="00C4721A">
      <w:pPr>
        <w:pStyle w:val="NormalWeb"/>
        <w:rPr>
          <w:rFonts w:ascii="Arial" w:hAnsi="Arial" w:cs="Arial"/>
          <w:sz w:val="27"/>
          <w:szCs w:val="27"/>
        </w:rPr>
      </w:pPr>
    </w:p>
    <w:p w14:paraId="7BCDC365" w14:textId="3319A4C7" w:rsidR="00C4721A" w:rsidRDefault="00EE49E0">
      <w:pPr>
        <w:pStyle w:val="Heading3"/>
        <w:rPr>
          <w:rFonts w:ascii="Arial" w:hAnsi="Arial" w:cs="Arial"/>
          <w:b w:val="0"/>
        </w:rPr>
      </w:pPr>
      <w:r w:rsidRPr="00EE49E0">
        <w:rPr>
          <w:rFonts w:ascii="Arial" w:hAnsi="Arial" w:cs="Arial"/>
          <w:b w:val="0"/>
        </w:rPr>
        <w:t>After a Principal's death, their estate will be divided up amongst selected individuals (</w:t>
      </w:r>
      <w:r w:rsidR="0071552C" w:rsidRPr="0071552C">
        <w:rPr>
          <w:rFonts w:ascii="Arial" w:hAnsi="Arial" w:cs="Arial"/>
        </w:rPr>
        <w:t>b</w:t>
      </w:r>
      <w:r w:rsidRPr="0071552C">
        <w:rPr>
          <w:rFonts w:ascii="Arial" w:hAnsi="Arial" w:cs="Arial"/>
        </w:rPr>
        <w:t>eneficiaries</w:t>
      </w:r>
      <w:proofErr w:type="gramStart"/>
      <w:r w:rsidRPr="00EE49E0">
        <w:rPr>
          <w:rFonts w:ascii="Arial" w:hAnsi="Arial" w:cs="Arial"/>
          <w:b w:val="0"/>
        </w:rPr>
        <w:t>)</w:t>
      </w:r>
      <w:r w:rsidR="00AD3463">
        <w:rPr>
          <w:rFonts w:ascii="Arial" w:hAnsi="Arial" w:cs="Arial"/>
          <w:b w:val="0"/>
        </w:rPr>
        <w:t>,</w:t>
      </w:r>
      <w:r w:rsidRPr="00EE49E0">
        <w:rPr>
          <w:rFonts w:ascii="Arial" w:hAnsi="Arial" w:cs="Arial"/>
          <w:b w:val="0"/>
        </w:rPr>
        <w:t xml:space="preserve"> or</w:t>
      </w:r>
      <w:proofErr w:type="gramEnd"/>
      <w:r w:rsidRPr="00EE49E0">
        <w:rPr>
          <w:rFonts w:ascii="Arial" w:hAnsi="Arial" w:cs="Arial"/>
          <w:b w:val="0"/>
        </w:rPr>
        <w:t xml:space="preserve"> bequeathed unto a so</w:t>
      </w:r>
      <w:r w:rsidR="00AD3463">
        <w:rPr>
          <w:rFonts w:ascii="Arial" w:hAnsi="Arial" w:cs="Arial"/>
          <w:b w:val="0"/>
        </w:rPr>
        <w:t>le</w:t>
      </w:r>
      <w:r w:rsidRPr="00EE49E0">
        <w:rPr>
          <w:rFonts w:ascii="Arial" w:hAnsi="Arial" w:cs="Arial"/>
          <w:b w:val="0"/>
        </w:rPr>
        <w:t xml:space="preserve"> individual. The Principal should not make this choice lightly; the ultimate decision of 'who gets what' can have a tremendous impact on the lives of those closest to the Principal.</w:t>
      </w:r>
    </w:p>
    <w:p w14:paraId="5C4E0766" w14:textId="77777777" w:rsidR="00EE49E0" w:rsidRPr="00EE49E0" w:rsidRDefault="00EE49E0">
      <w:pPr>
        <w:pStyle w:val="Heading3"/>
        <w:rPr>
          <w:rStyle w:val="Strong"/>
          <w:rFonts w:ascii="Arial" w:hAnsi="Arial" w:cs="Arial"/>
          <w:b/>
          <w:bCs/>
          <w:sz w:val="32"/>
          <w:szCs w:val="32"/>
        </w:rPr>
      </w:pPr>
    </w:p>
    <w:p w14:paraId="6AACE02B" w14:textId="4338F9A3" w:rsidR="00FF2F8B" w:rsidRDefault="00A9662C">
      <w:pPr>
        <w:pStyle w:val="Heading3"/>
      </w:pPr>
      <w:r>
        <w:rPr>
          <w:rStyle w:val="Strong"/>
          <w:rFonts w:ascii="Arial" w:hAnsi="Arial" w:cs="Arial"/>
          <w:b/>
          <w:bCs/>
          <w:sz w:val="32"/>
          <w:szCs w:val="32"/>
        </w:rPr>
        <w:t>Step 5 - Write a Living Trust or Last Will and Testament</w:t>
      </w:r>
    </w:p>
    <w:p w14:paraId="399A1327" w14:textId="77777777" w:rsidR="00C4721A" w:rsidRPr="00EE49E0" w:rsidRDefault="00C4721A">
      <w:pPr>
        <w:pStyle w:val="NormalWeb"/>
        <w:rPr>
          <w:rFonts w:ascii="Arial" w:hAnsi="Arial" w:cs="Arial"/>
          <w:sz w:val="27"/>
          <w:szCs w:val="27"/>
        </w:rPr>
      </w:pPr>
    </w:p>
    <w:p w14:paraId="3747E0FD" w14:textId="35A6E8AD" w:rsidR="00EE49E0" w:rsidRPr="00EE49E0" w:rsidRDefault="00EE49E0" w:rsidP="00EE49E0">
      <w:pPr>
        <w:pStyle w:val="NormalWeb"/>
        <w:rPr>
          <w:rFonts w:ascii="Arial" w:hAnsi="Arial" w:cs="Arial"/>
          <w:sz w:val="27"/>
          <w:szCs w:val="27"/>
        </w:rPr>
      </w:pPr>
      <w:r w:rsidRPr="00EE49E0">
        <w:rPr>
          <w:rFonts w:ascii="Arial" w:hAnsi="Arial" w:cs="Arial"/>
          <w:sz w:val="27"/>
          <w:szCs w:val="27"/>
        </w:rPr>
        <w:t xml:space="preserve">For the </w:t>
      </w:r>
      <w:r w:rsidR="00AD3463">
        <w:rPr>
          <w:rFonts w:ascii="Arial" w:hAnsi="Arial" w:cs="Arial"/>
          <w:sz w:val="27"/>
          <w:szCs w:val="27"/>
        </w:rPr>
        <w:t>b</w:t>
      </w:r>
      <w:r w:rsidRPr="00EE49E0">
        <w:rPr>
          <w:rFonts w:ascii="Arial" w:hAnsi="Arial" w:cs="Arial"/>
          <w:sz w:val="27"/>
          <w:szCs w:val="27"/>
        </w:rPr>
        <w:t>eneficiaries to receive their inheritance, a document must be drafted by the Principal outlining precise instructions in regard to the distribution of assets.</w:t>
      </w:r>
    </w:p>
    <w:p w14:paraId="5B8F0B3F" w14:textId="77777777" w:rsidR="00EE49E0" w:rsidRPr="00EE49E0" w:rsidRDefault="00EE49E0" w:rsidP="00EE49E0">
      <w:pPr>
        <w:pStyle w:val="NormalWeb"/>
        <w:rPr>
          <w:rFonts w:ascii="Arial" w:hAnsi="Arial" w:cs="Arial"/>
          <w:sz w:val="27"/>
          <w:szCs w:val="27"/>
        </w:rPr>
      </w:pPr>
      <w:r w:rsidRPr="00EE49E0">
        <w:rPr>
          <w:rStyle w:val="Strong"/>
          <w:rFonts w:ascii="Arial" w:hAnsi="Arial" w:cs="Arial"/>
          <w:sz w:val="27"/>
          <w:szCs w:val="27"/>
        </w:rPr>
        <w:t>Choose One (1)</w:t>
      </w:r>
    </w:p>
    <w:p w14:paraId="19AF58B7" w14:textId="69C499EA" w:rsidR="00EE49E0" w:rsidRPr="00EE49E0" w:rsidRDefault="00435DD9" w:rsidP="00EE49E0">
      <w:pPr>
        <w:pStyle w:val="NormalWeb"/>
        <w:rPr>
          <w:rFonts w:ascii="Arial" w:hAnsi="Arial" w:cs="Arial"/>
          <w:sz w:val="27"/>
          <w:szCs w:val="27"/>
        </w:rPr>
      </w:pPr>
      <w:hyperlink r:id="rId13" w:history="1">
        <w:r w:rsidR="00EE49E0" w:rsidRPr="00EE49E0">
          <w:rPr>
            <w:rStyle w:val="Hyperlink"/>
            <w:rFonts w:ascii="Arial" w:hAnsi="Arial" w:cs="Arial"/>
            <w:sz w:val="27"/>
            <w:szCs w:val="27"/>
          </w:rPr>
          <w:t>Last Will and Testament</w:t>
        </w:r>
      </w:hyperlink>
      <w:r w:rsidR="00EE49E0" w:rsidRPr="00EE49E0">
        <w:rPr>
          <w:rFonts w:ascii="Arial" w:hAnsi="Arial" w:cs="Arial"/>
          <w:sz w:val="27"/>
          <w:szCs w:val="27"/>
        </w:rPr>
        <w:t xml:space="preserve"> - A Last Will and Testament, or simply a Will, is a common tool for a person to outline their intentions of property distribution after death. This document provides instructions for an </w:t>
      </w:r>
      <w:r w:rsidR="00AD3463">
        <w:rPr>
          <w:rFonts w:ascii="Arial" w:hAnsi="Arial" w:cs="Arial"/>
          <w:sz w:val="27"/>
          <w:szCs w:val="27"/>
        </w:rPr>
        <w:t>e</w:t>
      </w:r>
      <w:r w:rsidR="00EE49E0" w:rsidRPr="00EE49E0">
        <w:rPr>
          <w:rFonts w:ascii="Arial" w:hAnsi="Arial" w:cs="Arial"/>
          <w:sz w:val="27"/>
          <w:szCs w:val="27"/>
        </w:rPr>
        <w:t xml:space="preserve">xecutor (person who handles the </w:t>
      </w:r>
      <w:r w:rsidR="00AD3463">
        <w:rPr>
          <w:rFonts w:ascii="Arial" w:hAnsi="Arial" w:cs="Arial"/>
          <w:sz w:val="27"/>
          <w:szCs w:val="27"/>
        </w:rPr>
        <w:t>W</w:t>
      </w:r>
      <w:r w:rsidR="00EE49E0" w:rsidRPr="00EE49E0">
        <w:rPr>
          <w:rFonts w:ascii="Arial" w:hAnsi="Arial" w:cs="Arial"/>
          <w:sz w:val="27"/>
          <w:szCs w:val="27"/>
        </w:rPr>
        <w:t xml:space="preserve">ill after the individual's death) to hand over the </w:t>
      </w:r>
      <w:r w:rsidR="00AD3463">
        <w:rPr>
          <w:rFonts w:ascii="Arial" w:hAnsi="Arial" w:cs="Arial"/>
          <w:sz w:val="27"/>
          <w:szCs w:val="27"/>
        </w:rPr>
        <w:t>t</w:t>
      </w:r>
      <w:r w:rsidR="00EE49E0" w:rsidRPr="00EE49E0">
        <w:rPr>
          <w:rFonts w:ascii="Arial" w:hAnsi="Arial" w:cs="Arial"/>
          <w:sz w:val="27"/>
          <w:szCs w:val="27"/>
        </w:rPr>
        <w:t xml:space="preserve">estator's (individual who created the document) assets to each named </w:t>
      </w:r>
      <w:r w:rsidR="00AD3463">
        <w:rPr>
          <w:rFonts w:ascii="Arial" w:hAnsi="Arial" w:cs="Arial"/>
          <w:sz w:val="27"/>
          <w:szCs w:val="27"/>
        </w:rPr>
        <w:t>b</w:t>
      </w:r>
      <w:r w:rsidR="00EE49E0" w:rsidRPr="00EE49E0">
        <w:rPr>
          <w:rFonts w:ascii="Arial" w:hAnsi="Arial" w:cs="Arial"/>
          <w:sz w:val="27"/>
          <w:szCs w:val="27"/>
        </w:rPr>
        <w:t xml:space="preserve">eneficiary. The estate will go through probate upon the </w:t>
      </w:r>
      <w:r w:rsidR="00AD3463">
        <w:rPr>
          <w:rFonts w:ascii="Arial" w:hAnsi="Arial" w:cs="Arial"/>
          <w:sz w:val="27"/>
          <w:szCs w:val="27"/>
        </w:rPr>
        <w:t>t</w:t>
      </w:r>
      <w:r w:rsidR="00EE49E0" w:rsidRPr="00EE49E0">
        <w:rPr>
          <w:rFonts w:ascii="Arial" w:hAnsi="Arial" w:cs="Arial"/>
          <w:sz w:val="27"/>
          <w:szCs w:val="27"/>
        </w:rPr>
        <w:t>estator's death; the process typically takes seven (7) months to a year unless there are significant federal taxes owed, in which case it may take longer.</w:t>
      </w:r>
    </w:p>
    <w:p w14:paraId="76EB1C60" w14:textId="7348AF78" w:rsidR="00EE49E0" w:rsidRPr="00EE49E0" w:rsidRDefault="00EE49E0" w:rsidP="00EE49E0">
      <w:pPr>
        <w:numPr>
          <w:ilvl w:val="0"/>
          <w:numId w:val="9"/>
        </w:numPr>
        <w:suppressAutoHyphens w:val="0"/>
        <w:autoSpaceDN/>
        <w:spacing w:before="100" w:beforeAutospacing="1" w:after="100" w:afterAutospacing="1"/>
        <w:textAlignment w:val="auto"/>
        <w:rPr>
          <w:rFonts w:ascii="Arial" w:hAnsi="Arial" w:cs="Arial"/>
          <w:sz w:val="27"/>
          <w:szCs w:val="27"/>
        </w:rPr>
      </w:pPr>
      <w:r w:rsidRPr="00EE49E0">
        <w:rPr>
          <w:rStyle w:val="Strong"/>
          <w:rFonts w:ascii="Arial" w:hAnsi="Arial" w:cs="Arial"/>
          <w:sz w:val="27"/>
          <w:szCs w:val="27"/>
        </w:rPr>
        <w:t>Signing Requirements</w:t>
      </w:r>
      <w:r w:rsidRPr="00EE49E0">
        <w:rPr>
          <w:rFonts w:ascii="Arial" w:hAnsi="Arial" w:cs="Arial"/>
          <w:sz w:val="27"/>
          <w:szCs w:val="27"/>
        </w:rPr>
        <w:t xml:space="preserve"> (</w:t>
      </w:r>
      <w:hyperlink r:id="rId14" w:tgtFrame="_blank" w:history="1">
        <w:r w:rsidRPr="00EE49E0">
          <w:rPr>
            <w:rStyle w:val="Hyperlink"/>
            <w:rFonts w:ascii="Arial" w:hAnsi="Arial" w:cs="Arial"/>
            <w:sz w:val="27"/>
            <w:szCs w:val="27"/>
          </w:rPr>
          <w:t>§ 700.2502</w:t>
        </w:r>
      </w:hyperlink>
      <w:r w:rsidRPr="00EE49E0">
        <w:rPr>
          <w:rFonts w:ascii="Arial" w:hAnsi="Arial" w:cs="Arial"/>
          <w:sz w:val="27"/>
          <w:szCs w:val="27"/>
        </w:rPr>
        <w:t xml:space="preserve">) - Testator (or an individual on their behalf) and two (2) </w:t>
      </w:r>
      <w:r w:rsidR="00AD3463">
        <w:rPr>
          <w:rFonts w:ascii="Arial" w:hAnsi="Arial" w:cs="Arial"/>
          <w:sz w:val="27"/>
          <w:szCs w:val="27"/>
        </w:rPr>
        <w:t>w</w:t>
      </w:r>
      <w:r w:rsidRPr="00EE49E0">
        <w:rPr>
          <w:rFonts w:ascii="Arial" w:hAnsi="Arial" w:cs="Arial"/>
          <w:sz w:val="27"/>
          <w:szCs w:val="27"/>
        </w:rPr>
        <w:t>itnesses.</w:t>
      </w:r>
    </w:p>
    <w:p w14:paraId="34AC7C0C" w14:textId="063348A6" w:rsidR="00EE49E0" w:rsidRPr="00EE49E0" w:rsidRDefault="00435DD9" w:rsidP="00EE49E0">
      <w:pPr>
        <w:pStyle w:val="NormalWeb"/>
        <w:rPr>
          <w:rFonts w:ascii="Arial" w:hAnsi="Arial" w:cs="Arial"/>
          <w:sz w:val="27"/>
          <w:szCs w:val="27"/>
        </w:rPr>
      </w:pPr>
      <w:hyperlink r:id="rId15" w:history="1">
        <w:r w:rsidR="00EE49E0" w:rsidRPr="00EE49E0">
          <w:rPr>
            <w:rStyle w:val="Hyperlink"/>
            <w:rFonts w:ascii="Arial" w:hAnsi="Arial" w:cs="Arial"/>
            <w:sz w:val="27"/>
            <w:szCs w:val="27"/>
          </w:rPr>
          <w:t>Living Trust (Revocable)</w:t>
        </w:r>
      </w:hyperlink>
      <w:r w:rsidR="00EE49E0" w:rsidRPr="00EE49E0">
        <w:rPr>
          <w:rFonts w:ascii="Arial" w:hAnsi="Arial" w:cs="Arial"/>
          <w:sz w:val="27"/>
          <w:szCs w:val="27"/>
        </w:rPr>
        <w:t xml:space="preserve"> - Similar to a will, a Revocable Living Trust manages a </w:t>
      </w:r>
      <w:r w:rsidR="00AD3463">
        <w:rPr>
          <w:rFonts w:ascii="Arial" w:hAnsi="Arial" w:cs="Arial"/>
          <w:sz w:val="27"/>
          <w:szCs w:val="27"/>
        </w:rPr>
        <w:t>g</w:t>
      </w:r>
      <w:r w:rsidR="00EE49E0" w:rsidRPr="00EE49E0">
        <w:rPr>
          <w:rFonts w:ascii="Arial" w:hAnsi="Arial" w:cs="Arial"/>
          <w:sz w:val="27"/>
          <w:szCs w:val="27"/>
        </w:rPr>
        <w:t xml:space="preserve">rantor's (creator of trust) assets but has the added benefits of avoiding probate court and not being made public after the </w:t>
      </w:r>
      <w:r w:rsidR="00AD3463">
        <w:rPr>
          <w:rFonts w:ascii="Arial" w:hAnsi="Arial" w:cs="Arial"/>
          <w:sz w:val="27"/>
          <w:szCs w:val="27"/>
        </w:rPr>
        <w:t>g</w:t>
      </w:r>
      <w:r w:rsidR="00EE49E0" w:rsidRPr="00EE49E0">
        <w:rPr>
          <w:rFonts w:ascii="Arial" w:hAnsi="Arial" w:cs="Arial"/>
          <w:sz w:val="27"/>
          <w:szCs w:val="27"/>
        </w:rPr>
        <w:t xml:space="preserve">rantor's death. The </w:t>
      </w:r>
      <w:r w:rsidR="00AD3463">
        <w:rPr>
          <w:rFonts w:ascii="Arial" w:hAnsi="Arial" w:cs="Arial"/>
          <w:sz w:val="27"/>
          <w:szCs w:val="27"/>
        </w:rPr>
        <w:t>g</w:t>
      </w:r>
      <w:r w:rsidR="00EE49E0" w:rsidRPr="00EE49E0">
        <w:rPr>
          <w:rFonts w:ascii="Arial" w:hAnsi="Arial" w:cs="Arial"/>
          <w:sz w:val="27"/>
          <w:szCs w:val="27"/>
        </w:rPr>
        <w:t xml:space="preserve">rantor transfers ownership of their property to the Trust (usually making </w:t>
      </w:r>
      <w:r w:rsidR="00AD3463" w:rsidRPr="00EE49E0">
        <w:rPr>
          <w:rFonts w:ascii="Arial" w:hAnsi="Arial" w:cs="Arial"/>
          <w:sz w:val="27"/>
          <w:szCs w:val="27"/>
        </w:rPr>
        <w:t>themselves</w:t>
      </w:r>
      <w:r w:rsidR="00EE49E0" w:rsidRPr="00EE49E0">
        <w:rPr>
          <w:rFonts w:ascii="Arial" w:hAnsi="Arial" w:cs="Arial"/>
          <w:sz w:val="27"/>
          <w:szCs w:val="27"/>
        </w:rPr>
        <w:t xml:space="preserve">, or a trusted individual, </w:t>
      </w:r>
      <w:r w:rsidR="00AD3463">
        <w:rPr>
          <w:rFonts w:ascii="Arial" w:hAnsi="Arial" w:cs="Arial"/>
          <w:sz w:val="27"/>
          <w:szCs w:val="27"/>
        </w:rPr>
        <w:t>t</w:t>
      </w:r>
      <w:r w:rsidR="00EE49E0" w:rsidRPr="00EE49E0">
        <w:rPr>
          <w:rFonts w:ascii="Arial" w:hAnsi="Arial" w:cs="Arial"/>
          <w:sz w:val="27"/>
          <w:szCs w:val="27"/>
        </w:rPr>
        <w:t>rustee) and appoin</w:t>
      </w:r>
      <w:r w:rsidR="00AD3463">
        <w:rPr>
          <w:rFonts w:ascii="Arial" w:hAnsi="Arial" w:cs="Arial"/>
          <w:sz w:val="27"/>
          <w:szCs w:val="27"/>
        </w:rPr>
        <w:t>ts a</w:t>
      </w:r>
      <w:r w:rsidR="00EE49E0" w:rsidRPr="00EE49E0">
        <w:rPr>
          <w:rFonts w:ascii="Arial" w:hAnsi="Arial" w:cs="Arial"/>
          <w:sz w:val="27"/>
          <w:szCs w:val="27"/>
        </w:rPr>
        <w:t xml:space="preserve"> </w:t>
      </w:r>
      <w:r w:rsidR="00AD3463">
        <w:rPr>
          <w:rFonts w:ascii="Arial" w:hAnsi="Arial" w:cs="Arial"/>
          <w:sz w:val="27"/>
          <w:szCs w:val="27"/>
        </w:rPr>
        <w:t>s</w:t>
      </w:r>
      <w:r w:rsidR="00EE49E0" w:rsidRPr="00EE49E0">
        <w:rPr>
          <w:rFonts w:ascii="Arial" w:hAnsi="Arial" w:cs="Arial"/>
          <w:sz w:val="27"/>
          <w:szCs w:val="27"/>
        </w:rPr>
        <w:t xml:space="preserve">uccessor </w:t>
      </w:r>
      <w:r w:rsidR="00AD3463">
        <w:rPr>
          <w:rFonts w:ascii="Arial" w:hAnsi="Arial" w:cs="Arial"/>
          <w:sz w:val="27"/>
          <w:szCs w:val="27"/>
        </w:rPr>
        <w:t>t</w:t>
      </w:r>
      <w:r w:rsidR="00EE49E0" w:rsidRPr="00EE49E0">
        <w:rPr>
          <w:rFonts w:ascii="Arial" w:hAnsi="Arial" w:cs="Arial"/>
          <w:sz w:val="27"/>
          <w:szCs w:val="27"/>
        </w:rPr>
        <w:t xml:space="preserve">rustee </w:t>
      </w:r>
      <w:r w:rsidR="00AD3463">
        <w:rPr>
          <w:rFonts w:ascii="Arial" w:hAnsi="Arial" w:cs="Arial"/>
          <w:sz w:val="27"/>
          <w:szCs w:val="27"/>
        </w:rPr>
        <w:t>as representative of the Trust</w:t>
      </w:r>
      <w:r w:rsidR="00EE49E0" w:rsidRPr="00EE49E0">
        <w:rPr>
          <w:rFonts w:ascii="Arial" w:hAnsi="Arial" w:cs="Arial"/>
          <w:sz w:val="27"/>
          <w:szCs w:val="27"/>
        </w:rPr>
        <w:t xml:space="preserve"> once the </w:t>
      </w:r>
      <w:r w:rsidR="00AD3463">
        <w:rPr>
          <w:rFonts w:ascii="Arial" w:hAnsi="Arial" w:cs="Arial"/>
          <w:sz w:val="27"/>
          <w:szCs w:val="27"/>
        </w:rPr>
        <w:t>g</w:t>
      </w:r>
      <w:r w:rsidR="00EE49E0" w:rsidRPr="00EE49E0">
        <w:rPr>
          <w:rFonts w:ascii="Arial" w:hAnsi="Arial" w:cs="Arial"/>
          <w:sz w:val="27"/>
          <w:szCs w:val="27"/>
        </w:rPr>
        <w:t>rantor dies.</w:t>
      </w:r>
    </w:p>
    <w:p w14:paraId="581FA4DC" w14:textId="77777777" w:rsidR="00EE49E0" w:rsidRPr="00EE49E0" w:rsidRDefault="00EE49E0" w:rsidP="00EE49E0">
      <w:pPr>
        <w:numPr>
          <w:ilvl w:val="0"/>
          <w:numId w:val="10"/>
        </w:numPr>
        <w:suppressAutoHyphens w:val="0"/>
        <w:autoSpaceDN/>
        <w:spacing w:before="100" w:beforeAutospacing="1" w:after="100" w:afterAutospacing="1"/>
        <w:textAlignment w:val="auto"/>
        <w:rPr>
          <w:rFonts w:ascii="Arial" w:hAnsi="Arial" w:cs="Arial"/>
          <w:sz w:val="27"/>
          <w:szCs w:val="27"/>
        </w:rPr>
      </w:pPr>
      <w:r w:rsidRPr="00EE49E0">
        <w:rPr>
          <w:rStyle w:val="Strong"/>
          <w:rFonts w:ascii="Arial" w:hAnsi="Arial" w:cs="Arial"/>
          <w:sz w:val="27"/>
          <w:szCs w:val="27"/>
        </w:rPr>
        <w:t>Signing Requirements</w:t>
      </w:r>
      <w:r w:rsidRPr="00EE49E0">
        <w:rPr>
          <w:rFonts w:ascii="Arial" w:hAnsi="Arial" w:cs="Arial"/>
          <w:sz w:val="27"/>
          <w:szCs w:val="27"/>
        </w:rPr>
        <w:t xml:space="preserve"> (</w:t>
      </w:r>
      <w:hyperlink r:id="rId16" w:tgtFrame="_blank" w:history="1">
        <w:r w:rsidRPr="00EE49E0">
          <w:rPr>
            <w:rStyle w:val="Hyperlink"/>
            <w:rFonts w:ascii="Arial" w:hAnsi="Arial" w:cs="Arial"/>
            <w:sz w:val="27"/>
            <w:szCs w:val="27"/>
          </w:rPr>
          <w:t>§ 700.7402</w:t>
        </w:r>
      </w:hyperlink>
      <w:r w:rsidRPr="00EE49E0">
        <w:rPr>
          <w:rFonts w:ascii="Arial" w:hAnsi="Arial" w:cs="Arial"/>
          <w:sz w:val="27"/>
          <w:szCs w:val="27"/>
        </w:rPr>
        <w:t>) - No signing requirements mentioned; other trust-creation requirements are set forth in the linked statutes.</w:t>
      </w:r>
    </w:p>
    <w:p w14:paraId="5C46EA4A" w14:textId="77777777" w:rsidR="00C4721A" w:rsidRDefault="00C4721A">
      <w:pPr>
        <w:pStyle w:val="Heading3"/>
        <w:rPr>
          <w:rStyle w:val="Strong"/>
          <w:rFonts w:ascii="Arial" w:hAnsi="Arial" w:cs="Arial"/>
          <w:b/>
          <w:bCs/>
          <w:sz w:val="32"/>
          <w:szCs w:val="32"/>
        </w:rPr>
      </w:pPr>
    </w:p>
    <w:p w14:paraId="1E2D364A" w14:textId="66DD8BBE" w:rsidR="00FF2F8B" w:rsidRDefault="00A9662C">
      <w:pPr>
        <w:pStyle w:val="Heading3"/>
      </w:pPr>
      <w:r>
        <w:rPr>
          <w:rStyle w:val="Strong"/>
          <w:rFonts w:ascii="Arial" w:hAnsi="Arial" w:cs="Arial"/>
          <w:b/>
          <w:bCs/>
          <w:sz w:val="32"/>
          <w:szCs w:val="32"/>
        </w:rPr>
        <w:t>Step 6 - Storing the Documents</w:t>
      </w:r>
    </w:p>
    <w:p w14:paraId="64ED54BF" w14:textId="77777777" w:rsidR="00C4721A" w:rsidRDefault="00C4721A">
      <w:pPr>
        <w:pStyle w:val="NormalWeb"/>
        <w:rPr>
          <w:rFonts w:ascii="Arial" w:hAnsi="Arial" w:cs="Arial"/>
          <w:sz w:val="27"/>
          <w:szCs w:val="27"/>
        </w:rPr>
      </w:pPr>
    </w:p>
    <w:p w14:paraId="78DA7389" w14:textId="6D3733E5" w:rsidR="00FF2F8B" w:rsidRPr="00AC0903" w:rsidRDefault="00AC0903">
      <w:pPr>
        <w:rPr>
          <w:rFonts w:ascii="Arial" w:hAnsi="Arial" w:cs="Arial"/>
          <w:sz w:val="27"/>
          <w:szCs w:val="27"/>
        </w:rPr>
      </w:pPr>
      <w:r w:rsidRPr="00AC0903">
        <w:rPr>
          <w:rFonts w:ascii="Arial" w:hAnsi="Arial" w:cs="Arial"/>
          <w:sz w:val="27"/>
          <w:szCs w:val="27"/>
        </w:rPr>
        <w:t xml:space="preserve">The </w:t>
      </w:r>
      <w:r w:rsidR="00AD3463">
        <w:rPr>
          <w:rFonts w:ascii="Arial" w:hAnsi="Arial" w:cs="Arial"/>
          <w:sz w:val="27"/>
          <w:szCs w:val="27"/>
        </w:rPr>
        <w:t>principal</w:t>
      </w:r>
      <w:r w:rsidRPr="00AC0903">
        <w:rPr>
          <w:rFonts w:ascii="Arial" w:hAnsi="Arial" w:cs="Arial"/>
          <w:sz w:val="27"/>
          <w:szCs w:val="27"/>
        </w:rPr>
        <w:t xml:space="preserve"> should keep the original copies of all </w:t>
      </w:r>
      <w:r w:rsidR="00AD3463">
        <w:rPr>
          <w:rFonts w:ascii="Arial" w:hAnsi="Arial" w:cs="Arial"/>
          <w:sz w:val="27"/>
          <w:szCs w:val="27"/>
        </w:rPr>
        <w:t>e</w:t>
      </w:r>
      <w:r w:rsidRPr="00AC0903">
        <w:rPr>
          <w:rFonts w:ascii="Arial" w:hAnsi="Arial" w:cs="Arial"/>
          <w:sz w:val="27"/>
          <w:szCs w:val="27"/>
        </w:rPr>
        <w:t xml:space="preserve">state </w:t>
      </w:r>
      <w:r w:rsidR="00AD3463">
        <w:rPr>
          <w:rFonts w:ascii="Arial" w:hAnsi="Arial" w:cs="Arial"/>
          <w:sz w:val="27"/>
          <w:szCs w:val="27"/>
        </w:rPr>
        <w:t>pl</w:t>
      </w:r>
      <w:r w:rsidRPr="00AC0903">
        <w:rPr>
          <w:rFonts w:ascii="Arial" w:hAnsi="Arial" w:cs="Arial"/>
          <w:sz w:val="27"/>
          <w:szCs w:val="27"/>
        </w:rPr>
        <w:t xml:space="preserve">anning </w:t>
      </w:r>
      <w:r w:rsidR="00AD3463">
        <w:rPr>
          <w:rFonts w:ascii="Arial" w:hAnsi="Arial" w:cs="Arial"/>
          <w:sz w:val="27"/>
          <w:szCs w:val="27"/>
        </w:rPr>
        <w:t>d</w:t>
      </w:r>
      <w:r w:rsidRPr="00AC0903">
        <w:rPr>
          <w:rFonts w:ascii="Arial" w:hAnsi="Arial" w:cs="Arial"/>
          <w:sz w:val="27"/>
          <w:szCs w:val="27"/>
        </w:rPr>
        <w:t xml:space="preserve">ocuments in a safe place, i.e., a fire/waterproof safe in their home or office. If the </w:t>
      </w:r>
      <w:r w:rsidR="00AD3463">
        <w:rPr>
          <w:rFonts w:ascii="Arial" w:hAnsi="Arial" w:cs="Arial"/>
          <w:sz w:val="27"/>
          <w:szCs w:val="27"/>
        </w:rPr>
        <w:t>pr</w:t>
      </w:r>
      <w:r w:rsidRPr="00AC0903">
        <w:rPr>
          <w:rFonts w:ascii="Arial" w:hAnsi="Arial" w:cs="Arial"/>
          <w:sz w:val="27"/>
          <w:szCs w:val="27"/>
        </w:rPr>
        <w:t xml:space="preserve">incipal decides not to give copies of a Will/Trust to the named </w:t>
      </w:r>
      <w:r w:rsidR="00AD3463">
        <w:rPr>
          <w:rFonts w:ascii="Arial" w:hAnsi="Arial" w:cs="Arial"/>
          <w:sz w:val="27"/>
          <w:szCs w:val="27"/>
        </w:rPr>
        <w:t>r</w:t>
      </w:r>
      <w:r w:rsidRPr="00AC0903">
        <w:rPr>
          <w:rFonts w:ascii="Arial" w:hAnsi="Arial" w:cs="Arial"/>
          <w:sz w:val="27"/>
          <w:szCs w:val="27"/>
        </w:rPr>
        <w:t xml:space="preserve">epresentative or </w:t>
      </w:r>
      <w:r w:rsidR="00AD3463">
        <w:rPr>
          <w:rFonts w:ascii="Arial" w:hAnsi="Arial" w:cs="Arial"/>
          <w:sz w:val="27"/>
          <w:szCs w:val="27"/>
        </w:rPr>
        <w:t>b</w:t>
      </w:r>
      <w:r w:rsidRPr="00AC0903">
        <w:rPr>
          <w:rFonts w:ascii="Arial" w:hAnsi="Arial" w:cs="Arial"/>
          <w:sz w:val="27"/>
          <w:szCs w:val="27"/>
        </w:rPr>
        <w:t xml:space="preserve">eneficiaries, they should at least provide the location of said documents. It is common for involved parties to receive copies of certain documents, such </w:t>
      </w:r>
      <w:r w:rsidRPr="00AC0903">
        <w:rPr>
          <w:rFonts w:ascii="Arial" w:hAnsi="Arial" w:cs="Arial"/>
          <w:sz w:val="27"/>
          <w:szCs w:val="27"/>
        </w:rPr>
        <w:lastRenderedPageBreak/>
        <w:t xml:space="preserve">as the </w:t>
      </w:r>
      <w:r w:rsidR="00AD3463">
        <w:rPr>
          <w:rFonts w:ascii="Arial" w:hAnsi="Arial" w:cs="Arial"/>
          <w:sz w:val="27"/>
          <w:szCs w:val="27"/>
        </w:rPr>
        <w:t>a</w:t>
      </w:r>
      <w:r w:rsidRPr="00AC0903">
        <w:rPr>
          <w:rFonts w:ascii="Arial" w:hAnsi="Arial" w:cs="Arial"/>
          <w:sz w:val="27"/>
          <w:szCs w:val="27"/>
        </w:rPr>
        <w:t>ttorney-in-</w:t>
      </w:r>
      <w:r w:rsidR="00AD3463">
        <w:rPr>
          <w:rFonts w:ascii="Arial" w:hAnsi="Arial" w:cs="Arial"/>
          <w:sz w:val="27"/>
          <w:szCs w:val="27"/>
        </w:rPr>
        <w:t>f</w:t>
      </w:r>
      <w:r w:rsidRPr="00AC0903">
        <w:rPr>
          <w:rFonts w:ascii="Arial" w:hAnsi="Arial" w:cs="Arial"/>
          <w:sz w:val="27"/>
          <w:szCs w:val="27"/>
        </w:rPr>
        <w:t xml:space="preserve">act and </w:t>
      </w:r>
      <w:r w:rsidR="00AD3463">
        <w:rPr>
          <w:rFonts w:ascii="Arial" w:hAnsi="Arial" w:cs="Arial"/>
          <w:sz w:val="27"/>
          <w:szCs w:val="27"/>
        </w:rPr>
        <w:t>p</w:t>
      </w:r>
      <w:r w:rsidRPr="00AC0903">
        <w:rPr>
          <w:rFonts w:ascii="Arial" w:hAnsi="Arial" w:cs="Arial"/>
          <w:sz w:val="27"/>
          <w:szCs w:val="27"/>
        </w:rPr>
        <w:t xml:space="preserve">atient </w:t>
      </w:r>
      <w:r w:rsidR="00AD3463">
        <w:rPr>
          <w:rFonts w:ascii="Arial" w:hAnsi="Arial" w:cs="Arial"/>
          <w:sz w:val="27"/>
          <w:szCs w:val="27"/>
        </w:rPr>
        <w:t>ad</w:t>
      </w:r>
      <w:bookmarkStart w:id="0" w:name="_GoBack"/>
      <w:bookmarkEnd w:id="0"/>
      <w:r w:rsidRPr="00AC0903">
        <w:rPr>
          <w:rFonts w:ascii="Arial" w:hAnsi="Arial" w:cs="Arial"/>
          <w:sz w:val="27"/>
          <w:szCs w:val="27"/>
        </w:rPr>
        <w:t>vocate receiving copies of the POA and Patient Advocate Designation, respectively.</w:t>
      </w:r>
    </w:p>
    <w:sectPr w:rsidR="00FF2F8B" w:rsidRPr="00AC0903">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DA0A0" w14:textId="77777777" w:rsidR="00435DD9" w:rsidRDefault="00435DD9">
      <w:r>
        <w:separator/>
      </w:r>
    </w:p>
  </w:endnote>
  <w:endnote w:type="continuationSeparator" w:id="0">
    <w:p w14:paraId="3E5BEDCA" w14:textId="77777777" w:rsidR="00435DD9" w:rsidRDefault="0043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18F5" w14:textId="77777777" w:rsidR="00A43ED0" w:rsidRDefault="00A9662C">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8A8823D" wp14:editId="73996541">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2A41D7D6" w14:textId="77777777" w:rsidR="00A43ED0" w:rsidRDefault="00A9662C">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78A8823D"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" filled="f" stroked="f">
              <v:textbox style="mso-fit-shape-to-text:t" inset="0,0,0,0">
                <w:txbxContent>
                  <w:p w14:paraId="2A41D7D6" w14:textId="77777777" w:rsidR="00A43ED0" w:rsidRDefault="00A9662C">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ECE5BA2" wp14:editId="224A6C75">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2999F" w14:textId="77777777" w:rsidR="00435DD9" w:rsidRDefault="00435DD9">
      <w:r>
        <w:rPr>
          <w:color w:val="000000"/>
        </w:rPr>
        <w:separator/>
      </w:r>
    </w:p>
  </w:footnote>
  <w:footnote w:type="continuationSeparator" w:id="0">
    <w:p w14:paraId="63476D87" w14:textId="77777777" w:rsidR="00435DD9" w:rsidRDefault="00435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C2DCC"/>
    <w:multiLevelType w:val="multilevel"/>
    <w:tmpl w:val="6EA4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72951"/>
    <w:multiLevelType w:val="multilevel"/>
    <w:tmpl w:val="6B96C3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31605A29"/>
    <w:multiLevelType w:val="multilevel"/>
    <w:tmpl w:val="36C8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871E8"/>
    <w:multiLevelType w:val="multilevel"/>
    <w:tmpl w:val="474A476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3A754E9C"/>
    <w:multiLevelType w:val="multilevel"/>
    <w:tmpl w:val="045EDED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3C611FAC"/>
    <w:multiLevelType w:val="multilevel"/>
    <w:tmpl w:val="6A0A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CD143B"/>
    <w:multiLevelType w:val="multilevel"/>
    <w:tmpl w:val="B67417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64026BB8"/>
    <w:multiLevelType w:val="multilevel"/>
    <w:tmpl w:val="7D02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BD6F47"/>
    <w:multiLevelType w:val="multilevel"/>
    <w:tmpl w:val="71E00F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723D5F8E"/>
    <w:multiLevelType w:val="multilevel"/>
    <w:tmpl w:val="3AE4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8"/>
  </w:num>
  <w:num w:numId="5">
    <w:abstractNumId w:val="3"/>
  </w:num>
  <w:num w:numId="6">
    <w:abstractNumId w:val="2"/>
  </w:num>
  <w:num w:numId="7">
    <w:abstractNumId w:val="0"/>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F8B"/>
    <w:rsid w:val="00435DD9"/>
    <w:rsid w:val="004B7AF6"/>
    <w:rsid w:val="0071552C"/>
    <w:rsid w:val="008A56A8"/>
    <w:rsid w:val="00A54B09"/>
    <w:rsid w:val="00A9662C"/>
    <w:rsid w:val="00AC0903"/>
    <w:rsid w:val="00AD3463"/>
    <w:rsid w:val="00C4721A"/>
    <w:rsid w:val="00EE49E0"/>
    <w:rsid w:val="00FF2F8B"/>
    <w:rsid w:val="00FF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C605"/>
  <w15:docId w15:val="{F224302D-E1DB-8241-86D3-3C71614F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outlineLvl w:val="0"/>
    </w:pPr>
    <w:rPr>
      <w:rFonts w:ascii="Times New Roman" w:eastAsia="Times New Roman" w:hAnsi="Times New Roman"/>
      <w:b/>
      <w:bCs/>
      <w:kern w:val="3"/>
      <w:sz w:val="48"/>
      <w:szCs w:val="48"/>
    </w:rPr>
  </w:style>
  <w:style w:type="paragraph" w:styleId="Heading3">
    <w:name w:val="heading 3"/>
    <w:basedOn w:val="Normal"/>
    <w:uiPriority w:val="9"/>
    <w:unhideWhenUsed/>
    <w:qFormat/>
    <w:pPr>
      <w:spacing w:before="100" w:after="10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65221">
      <w:bodyDiv w:val="1"/>
      <w:marLeft w:val="0"/>
      <w:marRight w:val="0"/>
      <w:marTop w:val="0"/>
      <w:marBottom w:val="0"/>
      <w:divBdr>
        <w:top w:val="none" w:sz="0" w:space="0" w:color="auto"/>
        <w:left w:val="none" w:sz="0" w:space="0" w:color="auto"/>
        <w:bottom w:val="none" w:sz="0" w:space="0" w:color="auto"/>
        <w:right w:val="none" w:sz="0" w:space="0" w:color="auto"/>
      </w:divBdr>
    </w:div>
    <w:div w:id="1589997816">
      <w:bodyDiv w:val="1"/>
      <w:marLeft w:val="0"/>
      <w:marRight w:val="0"/>
      <w:marTop w:val="0"/>
      <w:marBottom w:val="0"/>
      <w:divBdr>
        <w:top w:val="none" w:sz="0" w:space="0" w:color="auto"/>
        <w:left w:val="none" w:sz="0" w:space="0" w:color="auto"/>
        <w:bottom w:val="none" w:sz="0" w:space="0" w:color="auto"/>
        <w:right w:val="none" w:sz="0" w:space="0" w:color="auto"/>
      </w:divBdr>
    </w:div>
    <w:div w:id="1815027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ure.mi.gov/(S(a2iepsznqffisfn2jxd0jhvl))/mileg.aspx?page=getObject&amp;objectName=mcl-700-5506" TargetMode="External"/><Relationship Id="rId13" Type="http://schemas.openxmlformats.org/officeDocument/2006/relationships/hyperlink" Target="https://eforms.com/wills/michigan-last-will-and-testament-templa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forms.com/power-of-attorney/mi/michigan-patient-advocate-designation/" TargetMode="External"/><Relationship Id="rId12" Type="http://schemas.openxmlformats.org/officeDocument/2006/relationships/hyperlink" Target="https://eforms.com/estate-planning/current-assets-lis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egislature.mi.gov/(S(nfycpnm5jhuykyrosziweqag))/mileg.aspx?page=getObject&amp;objectName=mcl-700-7402&amp;highlight=revocab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forms.com/notary-acknowledgment/mi/" TargetMode="External"/><Relationship Id="rId5" Type="http://schemas.openxmlformats.org/officeDocument/2006/relationships/footnotes" Target="footnotes.xml"/><Relationship Id="rId15" Type="http://schemas.openxmlformats.org/officeDocument/2006/relationships/hyperlink" Target="https://eforms.com/living-trust/mi/michigan-revocable-living-trust-form/" TargetMode="External"/><Relationship Id="rId10" Type="http://schemas.openxmlformats.org/officeDocument/2006/relationships/hyperlink" Target="http://www.legislature.mi.gov/(S(a2iepsznqffisfn2jxd0jhvl))/mileg.aspx?page=getObject&amp;objectName=mcl-700-55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forms.com/power-of-attorney/mi/michigan-durable-power-of-attorney/" TargetMode="External"/><Relationship Id="rId14" Type="http://schemas.openxmlformats.org/officeDocument/2006/relationships/hyperlink" Target="http://www.legislature.mi.gov/(S(xug2xjrqdtuysoyk1gfgykun))/mileg.aspx?page=getobject&amp;objectname=mcl-700-250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Michigan Estate Planning Checklist</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Estate Planning Checklist</dc:title>
  <dc:subject/>
  <dc:creator>eForms</dc:creator>
  <dc:description/>
  <cp:lastModifiedBy>Jake Upex</cp:lastModifiedBy>
  <cp:revision>4</cp:revision>
  <dcterms:created xsi:type="dcterms:W3CDTF">2018-11-20T18:34:00Z</dcterms:created>
  <dcterms:modified xsi:type="dcterms:W3CDTF">2018-12-31T18:30:00Z</dcterms:modified>
</cp:coreProperties>
</file>