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019CB0B5" w:rsidR="00F670C6" w:rsidRDefault="00EB3D96" w:rsidP="00534A60">
      <w:pPr>
        <w:tabs>
          <w:tab w:val="left" w:pos="502"/>
          <w:tab w:val="right" w:leader="underscore" w:pos="10621"/>
        </w:tabs>
        <w:spacing w:before="108"/>
        <w:jc w:val="center"/>
        <w:rPr>
          <w:rFonts w:ascii="Arial" w:hAnsi="Arial" w:cs="Arial"/>
          <w:b/>
          <w:bCs/>
          <w:sz w:val="34"/>
          <w:szCs w:val="34"/>
        </w:rPr>
      </w:pPr>
      <w:r>
        <w:rPr>
          <w:rFonts w:ascii="Arial" w:hAnsi="Arial" w:cs="Arial"/>
          <w:b/>
          <w:bCs/>
          <w:sz w:val="34"/>
          <w:szCs w:val="34"/>
        </w:rPr>
        <w:t>MISSISSIPPI</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C81119"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C81119"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C81119"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C81119"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C81119"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C81119"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C81119"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C81119"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No loan or financing of any kind is required in order to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C81119"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institution;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If Buyer does not reveal a fact of contingency to the lender and this purchase does not record because of such nondisclosure after initial application, the Buyer shall be in default;</w:t>
      </w:r>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property;</w:t>
      </w:r>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 xml:space="preserve">days from the date in Section IV(c);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C81119"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23E6BF55"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____:____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EB3D96">
        <w:rPr>
          <w:rFonts w:ascii="Arial" w:hAnsi="Arial" w:cs="Arial"/>
        </w:rPr>
        <w:t>Mississippi</w:t>
      </w:r>
      <w:r w:rsidRPr="00FF4A9C">
        <w:rPr>
          <w:rFonts w:ascii="Arial" w:hAnsi="Arial" w:cs="Arial"/>
        </w:rPr>
        <w:t xml:space="preserve"> law. The Earnest Money shall be held by ____________________ (“Escrow Agent”).</w:t>
      </w:r>
    </w:p>
    <w:p w14:paraId="1683912F" w14:textId="49DBB1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EB3D96">
        <w:rPr>
          <w:rFonts w:ascii="Arial" w:hAnsi="Arial" w:cs="Arial"/>
        </w:rPr>
        <w:t>Mississippi</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____:____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A disclosure statement of the Property signed and dated by the Seller;</w:t>
      </w:r>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A true and correct copy of all management agreements and contracts affecting the Property;</w:t>
      </w:r>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ederal law including, without limitation, environmental laws relating to land use, zoning compliance, or building codes;</w:t>
      </w:r>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Property;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aforementioned disclosures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C81119"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C81119"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____:____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C81119"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C81119"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C81119"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C81119"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C81119"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C81119"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C81119"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C81119"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ENVIRONMENTAL WARRANTY, DISCLOSURES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630ED74A"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EB3D96">
        <w:rPr>
          <w:rFonts w:ascii="Arial" w:hAnsi="Arial" w:cs="Arial"/>
        </w:rPr>
        <w:t>Mississippi</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w:t>
      </w:r>
      <w:r w:rsidRPr="00FF4A9C">
        <w:rPr>
          <w:rFonts w:ascii="Arial" w:hAnsi="Arial" w:cs="Arial"/>
        </w:rPr>
        <w:lastRenderedPageBreak/>
        <w:t xml:space="preserve">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26D0B36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EB3D96">
        <w:rPr>
          <w:rFonts w:ascii="Arial" w:hAnsi="Arial" w:cs="Arial"/>
        </w:rPr>
        <w:t>Mississippi</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1BAD817F"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EB3D96">
        <w:rPr>
          <w:rFonts w:ascii="Arial" w:hAnsi="Arial" w:cs="Arial"/>
        </w:rPr>
        <w:t>Mississippi</w:t>
      </w:r>
      <w:r w:rsidR="009925EA" w:rsidRPr="00FF4A9C">
        <w:rPr>
          <w:rFonts w:ascii="Arial" w:hAnsi="Arial" w:cs="Arial"/>
        </w:rPr>
        <w:t xml:space="preserve"> </w:t>
      </w:r>
      <w:r w:rsidRPr="00FF4A9C">
        <w:rPr>
          <w:rFonts w:ascii="Arial" w:hAnsi="Arial" w:cs="Arial"/>
        </w:rPr>
        <w:t>law. In any suit in which Escrow Agent interpleads the escrowed items or is made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41B024FF"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EB3D96">
        <w:rPr>
          <w:rFonts w:ascii="Arial" w:hAnsi="Arial" w:cs="Arial"/>
        </w:rPr>
        <w:t>Mississippi</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0914C335"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EB3D96">
        <w:rPr>
          <w:rFonts w:ascii="Arial" w:hAnsi="Arial" w:cs="Arial"/>
        </w:rPr>
        <w:t>Mississippi</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1FFE0BA"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EB3D96">
        <w:rPr>
          <w:rFonts w:ascii="Arial" w:hAnsi="Arial" w:cs="Arial"/>
        </w:rPr>
        <w:t>Mississippi</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w:t>
      </w:r>
      <w:r w:rsidRPr="00FF4A9C">
        <w:rPr>
          <w:rFonts w:ascii="Arial" w:hAnsi="Arial" w:cs="Arial"/>
          <w:spacing w:val="2"/>
        </w:rPr>
        <w:lastRenderedPageBreak/>
        <w:t xml:space="preserve">Enforcement of this Agreement to arbitrate shall be governed by the Federal Arbitration Act. </w:t>
      </w:r>
    </w:p>
    <w:p w14:paraId="434913D7" w14:textId="1298755F"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EB3D96">
        <w:rPr>
          <w:rFonts w:ascii="Arial" w:hAnsi="Arial" w:cs="Arial"/>
        </w:rPr>
        <w:t>Mississippi</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68988248"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EB3D96">
        <w:rPr>
          <w:rFonts w:ascii="Arial" w:hAnsi="Arial" w:cs="Arial"/>
        </w:rPr>
        <w:t>Mississippi</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 xml:space="preserve">at ____:____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any and all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w:t>
      </w:r>
      <w:r w:rsidR="00EA0212" w:rsidRPr="00FF4A9C">
        <w:rPr>
          <w:rFonts w:ascii="Arial" w:hAnsi="Arial"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1052C451"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3E0B7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59815846"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3E0B7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39205D6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3E0B7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561DD672"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3E0B7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0565DC0F"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3E0B7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32026BB2"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3E0B7B">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063C" w14:textId="77777777" w:rsidR="00C81119" w:rsidRDefault="00C81119">
      <w:r>
        <w:separator/>
      </w:r>
    </w:p>
  </w:endnote>
  <w:endnote w:type="continuationSeparator" w:id="0">
    <w:p w14:paraId="40C10DB4" w14:textId="77777777" w:rsidR="00C81119" w:rsidRDefault="00C8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51443" w14:textId="77777777" w:rsidR="00C81119" w:rsidRDefault="00C81119">
      <w:r>
        <w:separator/>
      </w:r>
    </w:p>
  </w:footnote>
  <w:footnote w:type="continuationSeparator" w:id="0">
    <w:p w14:paraId="2A77B04E" w14:textId="77777777" w:rsidR="00C81119" w:rsidRDefault="00C8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458790823">
    <w:abstractNumId w:val="10"/>
  </w:num>
  <w:num w:numId="2" w16cid:durableId="60906002">
    <w:abstractNumId w:val="4"/>
  </w:num>
  <w:num w:numId="3" w16cid:durableId="380132610">
    <w:abstractNumId w:val="1"/>
  </w:num>
  <w:num w:numId="4" w16cid:durableId="22218290">
    <w:abstractNumId w:val="0"/>
  </w:num>
  <w:num w:numId="5" w16cid:durableId="500778651">
    <w:abstractNumId w:val="5"/>
  </w:num>
  <w:num w:numId="6" w16cid:durableId="19942669">
    <w:abstractNumId w:val="6"/>
  </w:num>
  <w:num w:numId="7" w16cid:durableId="204831172">
    <w:abstractNumId w:val="9"/>
  </w:num>
  <w:num w:numId="8" w16cid:durableId="1247228173">
    <w:abstractNumId w:val="8"/>
  </w:num>
  <w:num w:numId="9" w16cid:durableId="1295871924">
    <w:abstractNumId w:val="7"/>
  </w:num>
  <w:num w:numId="10" w16cid:durableId="1252200369">
    <w:abstractNumId w:val="2"/>
  </w:num>
  <w:num w:numId="11" w16cid:durableId="8384298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53DC0"/>
    <w:rsid w:val="000607B8"/>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90218"/>
    <w:rsid w:val="00190297"/>
    <w:rsid w:val="001A7269"/>
    <w:rsid w:val="001B5D64"/>
    <w:rsid w:val="001F001C"/>
    <w:rsid w:val="001F27BD"/>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6B96"/>
    <w:rsid w:val="003333E4"/>
    <w:rsid w:val="0033439B"/>
    <w:rsid w:val="00344595"/>
    <w:rsid w:val="00367BAA"/>
    <w:rsid w:val="0037053B"/>
    <w:rsid w:val="0037122E"/>
    <w:rsid w:val="003743D5"/>
    <w:rsid w:val="00393F9E"/>
    <w:rsid w:val="00395846"/>
    <w:rsid w:val="00395DC5"/>
    <w:rsid w:val="003A141F"/>
    <w:rsid w:val="003C3B1B"/>
    <w:rsid w:val="003C6F51"/>
    <w:rsid w:val="003D6A29"/>
    <w:rsid w:val="003E0B7B"/>
    <w:rsid w:val="003E12CD"/>
    <w:rsid w:val="003E2480"/>
    <w:rsid w:val="003F5B64"/>
    <w:rsid w:val="003F625B"/>
    <w:rsid w:val="003F78D1"/>
    <w:rsid w:val="003F7E2C"/>
    <w:rsid w:val="0040094C"/>
    <w:rsid w:val="00401A6B"/>
    <w:rsid w:val="00413C2A"/>
    <w:rsid w:val="004175AB"/>
    <w:rsid w:val="00420032"/>
    <w:rsid w:val="00431C10"/>
    <w:rsid w:val="004420F4"/>
    <w:rsid w:val="00444109"/>
    <w:rsid w:val="00463655"/>
    <w:rsid w:val="004645C7"/>
    <w:rsid w:val="00471F44"/>
    <w:rsid w:val="00476598"/>
    <w:rsid w:val="00490534"/>
    <w:rsid w:val="004A23DA"/>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6637A"/>
    <w:rsid w:val="00566D7F"/>
    <w:rsid w:val="00593195"/>
    <w:rsid w:val="005C04D3"/>
    <w:rsid w:val="005D2D41"/>
    <w:rsid w:val="005E1D9F"/>
    <w:rsid w:val="00620056"/>
    <w:rsid w:val="00630EE1"/>
    <w:rsid w:val="0063466C"/>
    <w:rsid w:val="00651382"/>
    <w:rsid w:val="0065320B"/>
    <w:rsid w:val="00682A1F"/>
    <w:rsid w:val="00690FCD"/>
    <w:rsid w:val="006A5729"/>
    <w:rsid w:val="006C0201"/>
    <w:rsid w:val="006D74B1"/>
    <w:rsid w:val="006E3ABB"/>
    <w:rsid w:val="006E6F98"/>
    <w:rsid w:val="006E73E0"/>
    <w:rsid w:val="006F3F0C"/>
    <w:rsid w:val="00700CC7"/>
    <w:rsid w:val="00701665"/>
    <w:rsid w:val="00762251"/>
    <w:rsid w:val="00771F8A"/>
    <w:rsid w:val="00772CB9"/>
    <w:rsid w:val="00774E70"/>
    <w:rsid w:val="0078176A"/>
    <w:rsid w:val="00783A8E"/>
    <w:rsid w:val="0078555B"/>
    <w:rsid w:val="00787AD3"/>
    <w:rsid w:val="007B26A0"/>
    <w:rsid w:val="007B71BD"/>
    <w:rsid w:val="008126EA"/>
    <w:rsid w:val="00812EF9"/>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55128"/>
    <w:rsid w:val="00976352"/>
    <w:rsid w:val="0099148D"/>
    <w:rsid w:val="009925EA"/>
    <w:rsid w:val="009A30CB"/>
    <w:rsid w:val="009C73D1"/>
    <w:rsid w:val="009F3E16"/>
    <w:rsid w:val="009F43CE"/>
    <w:rsid w:val="00A00F27"/>
    <w:rsid w:val="00A0434B"/>
    <w:rsid w:val="00A06BFF"/>
    <w:rsid w:val="00A15295"/>
    <w:rsid w:val="00A25620"/>
    <w:rsid w:val="00A62D23"/>
    <w:rsid w:val="00A70034"/>
    <w:rsid w:val="00A728EF"/>
    <w:rsid w:val="00A745A1"/>
    <w:rsid w:val="00A83E79"/>
    <w:rsid w:val="00A96747"/>
    <w:rsid w:val="00AA17C2"/>
    <w:rsid w:val="00AD66EA"/>
    <w:rsid w:val="00B04BCC"/>
    <w:rsid w:val="00B16371"/>
    <w:rsid w:val="00B2487F"/>
    <w:rsid w:val="00B357DD"/>
    <w:rsid w:val="00B460DE"/>
    <w:rsid w:val="00B56ED1"/>
    <w:rsid w:val="00B73C8A"/>
    <w:rsid w:val="00B77563"/>
    <w:rsid w:val="00B80AD2"/>
    <w:rsid w:val="00B81C60"/>
    <w:rsid w:val="00B82F3F"/>
    <w:rsid w:val="00B8665F"/>
    <w:rsid w:val="00B96972"/>
    <w:rsid w:val="00BA0DA9"/>
    <w:rsid w:val="00BA2602"/>
    <w:rsid w:val="00BA2EB4"/>
    <w:rsid w:val="00BE27B2"/>
    <w:rsid w:val="00BE7599"/>
    <w:rsid w:val="00BF24C4"/>
    <w:rsid w:val="00BF64EB"/>
    <w:rsid w:val="00C0098B"/>
    <w:rsid w:val="00C13269"/>
    <w:rsid w:val="00C16C87"/>
    <w:rsid w:val="00C245D4"/>
    <w:rsid w:val="00C375DC"/>
    <w:rsid w:val="00C50B1C"/>
    <w:rsid w:val="00C5503B"/>
    <w:rsid w:val="00C6505B"/>
    <w:rsid w:val="00C706B1"/>
    <w:rsid w:val="00C81119"/>
    <w:rsid w:val="00C84AFE"/>
    <w:rsid w:val="00C87EDE"/>
    <w:rsid w:val="00C93CA7"/>
    <w:rsid w:val="00CA65D5"/>
    <w:rsid w:val="00CC0B9F"/>
    <w:rsid w:val="00CE41AE"/>
    <w:rsid w:val="00CE5154"/>
    <w:rsid w:val="00CF02A0"/>
    <w:rsid w:val="00CF79DD"/>
    <w:rsid w:val="00D06C65"/>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26F08"/>
    <w:rsid w:val="00E27048"/>
    <w:rsid w:val="00E344F6"/>
    <w:rsid w:val="00E37D8F"/>
    <w:rsid w:val="00E5668E"/>
    <w:rsid w:val="00E61E60"/>
    <w:rsid w:val="00E810BC"/>
    <w:rsid w:val="00E87F82"/>
    <w:rsid w:val="00E945AF"/>
    <w:rsid w:val="00EA0212"/>
    <w:rsid w:val="00EA107A"/>
    <w:rsid w:val="00EA48AC"/>
    <w:rsid w:val="00EB35EF"/>
    <w:rsid w:val="00EB3D96"/>
    <w:rsid w:val="00EB4157"/>
    <w:rsid w:val="00EB7CA1"/>
    <w:rsid w:val="00EC4A44"/>
    <w:rsid w:val="00ED6920"/>
    <w:rsid w:val="00EE3E6A"/>
    <w:rsid w:val="00EE609A"/>
    <w:rsid w:val="00EF15DF"/>
    <w:rsid w:val="00F13433"/>
    <w:rsid w:val="00F323F2"/>
    <w:rsid w:val="00F40779"/>
    <w:rsid w:val="00F46310"/>
    <w:rsid w:val="00F524D2"/>
    <w:rsid w:val="00F63EE3"/>
    <w:rsid w:val="00F670C6"/>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3E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Minnesota Commercial Real Estate Purchase Agreement</vt:lpstr>
    </vt:vector>
  </TitlesOfParts>
  <Manager/>
  <Company/>
  <LinksUpToDate>false</LinksUpToDate>
  <CharactersWithSpaces>41395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Commercial Real Estate Purchase Agreement</dc:title>
  <dc:subject/>
  <dc:creator>eForms</dc:creator>
  <cp:keywords/>
  <dc:description/>
  <cp:lastModifiedBy>Ryan McDonald</cp:lastModifiedBy>
  <cp:revision>2</cp:revision>
  <cp:lastPrinted>2010-02-10T05:40:00Z</cp:lastPrinted>
  <dcterms:created xsi:type="dcterms:W3CDTF">2022-04-12T22:00:00Z</dcterms:created>
  <dcterms:modified xsi:type="dcterms:W3CDTF">2022-04-12T22:00:00Z</dcterms:modified>
  <cp:category/>
</cp:coreProperties>
</file>