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D1BE875" w:rsidR="00334B6E" w:rsidRPr="000C2B63" w:rsidRDefault="008240FD" w:rsidP="00334B6E">
      <w:pPr>
        <w:jc w:val="center"/>
        <w:rPr>
          <w:rFonts w:ascii="Arial" w:hAnsi="Arial" w:cs="Arial"/>
          <w:b/>
          <w:bCs/>
          <w:sz w:val="32"/>
          <w:szCs w:val="32"/>
        </w:rPr>
      </w:pPr>
      <w:r>
        <w:rPr>
          <w:rFonts w:ascii="Arial" w:hAnsi="Arial" w:cs="Arial"/>
          <w:b/>
          <w:bCs/>
          <w:sz w:val="32"/>
          <w:szCs w:val="32"/>
        </w:rPr>
        <w:t xml:space="preserve">ALABAMA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inhaling </w:t>
      </w:r>
      <w:r>
        <w:rPr>
          <w:rFonts w:ascii="Arial" w:hAnsi="Arial" w:cs="Arial"/>
        </w:rPr>
        <w:t>of</w:t>
      </w:r>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A final lump-sum payment due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Tenant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Shall be the State and jurisdiction where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In the event either party fails to perform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09E1970D" w:rsidR="00E20FB4" w:rsidRDefault="00B629CC" w:rsidP="00E20FB4">
      <w:pPr>
        <w:pStyle w:val="ListParagraph"/>
        <w:numPr>
          <w:ilvl w:val="0"/>
          <w:numId w:val="13"/>
        </w:numPr>
        <w:ind w:left="1080"/>
        <w:rPr>
          <w:rFonts w:ascii="Arial" w:hAnsi="Arial" w:cs="Arial"/>
        </w:rPr>
      </w:pPr>
      <w:r w:rsidRPr="00B629CC">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13294096" w:rsidR="008240FD"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309F8439" w14:textId="77777777" w:rsidR="008240FD" w:rsidRDefault="008240FD">
      <w:pPr>
        <w:spacing w:after="160" w:line="278" w:lineRule="auto"/>
        <w:rPr>
          <w:rFonts w:ascii="Arial" w:hAnsi="Arial" w:cs="Arial"/>
        </w:rPr>
      </w:pPr>
      <w:r>
        <w:rPr>
          <w:rFonts w:ascii="Arial" w:hAnsi="Arial" w:cs="Arial"/>
        </w:rPr>
        <w:br w:type="page"/>
      </w:r>
    </w:p>
    <w:p w14:paraId="5071FB12" w14:textId="77777777" w:rsidR="008240FD" w:rsidRPr="00536412" w:rsidRDefault="008240FD" w:rsidP="008240FD">
      <w:pPr>
        <w:jc w:val="center"/>
        <w:rPr>
          <w:rFonts w:ascii="Arial" w:hAnsi="Arial" w:cs="Arial"/>
        </w:rPr>
      </w:pPr>
      <w:r>
        <w:rPr>
          <w:rFonts w:ascii="Arial" w:hAnsi="Arial" w:cs="Arial"/>
          <w:b/>
          <w:bCs/>
          <w:sz w:val="32"/>
          <w:szCs w:val="32"/>
        </w:rPr>
        <w:lastRenderedPageBreak/>
        <w:t>ALABAMA</w:t>
      </w:r>
      <w:r w:rsidRPr="00B16B1C">
        <w:rPr>
          <w:rFonts w:ascii="Arial" w:hAnsi="Arial" w:cs="Arial"/>
          <w:b/>
          <w:bCs/>
          <w:sz w:val="32"/>
          <w:szCs w:val="32"/>
        </w:rPr>
        <w:t xml:space="preserve"> LEASE DISCLOSURES</w:t>
      </w:r>
    </w:p>
    <w:p w14:paraId="3FB9C5CB" w14:textId="77777777" w:rsidR="008240FD" w:rsidRDefault="008240FD" w:rsidP="008240FD">
      <w:pPr>
        <w:rPr>
          <w:rFonts w:ascii="Arial" w:hAnsi="Arial" w:cs="Arial"/>
        </w:rPr>
      </w:pPr>
    </w:p>
    <w:p w14:paraId="54E5D7EF" w14:textId="77777777" w:rsidR="008240FD" w:rsidRDefault="008240FD" w:rsidP="008240FD">
      <w:pPr>
        <w:rPr>
          <w:rFonts w:ascii="Arial" w:hAnsi="Arial" w:cs="Arial"/>
        </w:rPr>
      </w:pPr>
      <w:r>
        <w:rPr>
          <w:rFonts w:ascii="Arial" w:hAnsi="Arial" w:cs="Arial"/>
          <w:b/>
          <w:bCs/>
        </w:rPr>
        <w:t>1</w:t>
      </w:r>
      <w:r w:rsidRPr="00B16B1C">
        <w:rPr>
          <w:rFonts w:ascii="Arial" w:hAnsi="Arial" w:cs="Arial"/>
          <w:b/>
          <w:bCs/>
        </w:rPr>
        <w:t>.) Lead-Based Paint Disclosure &amp; EPA Pamphlet</w:t>
      </w:r>
      <w:r w:rsidRPr="00B16B1C">
        <w:rPr>
          <w:rFonts w:ascii="Arial" w:hAnsi="Arial" w:cs="Arial"/>
        </w:rPr>
        <w:t xml:space="preserve"> (conditional)</w:t>
      </w:r>
      <w:r>
        <w:rPr>
          <w:rFonts w:ascii="Arial" w:hAnsi="Arial" w:cs="Arial"/>
        </w:rPr>
        <w:t>.</w:t>
      </w:r>
      <w:r w:rsidRPr="00B16B1C">
        <w:rPr>
          <w:rFonts w:ascii="Arial" w:hAnsi="Arial" w:cs="Arial"/>
        </w:rPr>
        <w:t xml:space="preserve"> If the residence was constructed before January 1, 1978, the disclosure must be completed and signed.</w:t>
      </w:r>
    </w:p>
    <w:p w14:paraId="1099C7D7" w14:textId="77777777" w:rsidR="008240FD" w:rsidRDefault="008240FD" w:rsidP="008240FD">
      <w:pPr>
        <w:rPr>
          <w:rFonts w:ascii="Arial" w:hAnsi="Arial" w:cs="Arial"/>
        </w:rPr>
      </w:pPr>
    </w:p>
    <w:p w14:paraId="769438AD" w14:textId="77777777" w:rsidR="008240FD" w:rsidRDefault="008240FD" w:rsidP="008240FD">
      <w:pPr>
        <w:rPr>
          <w:rFonts w:ascii="Arial" w:hAnsi="Arial" w:cs="Arial"/>
          <w:color w:val="262626"/>
          <w:shd w:val="clear" w:color="auto" w:fill="FFFFFF"/>
        </w:rPr>
      </w:pPr>
      <w:r w:rsidRPr="00DE0EAA">
        <w:rPr>
          <w:rFonts w:ascii="Arial" w:hAnsi="Arial" w:cs="Arial"/>
          <w:b/>
          <w:bCs/>
        </w:rPr>
        <w:t>2.) Owner/Manager Identification</w:t>
      </w:r>
      <w:r>
        <w:rPr>
          <w:rFonts w:ascii="Arial" w:hAnsi="Arial" w:cs="Arial"/>
        </w:rPr>
        <w:t xml:space="preserve">. </w:t>
      </w:r>
      <w:r>
        <w:rPr>
          <w:rFonts w:ascii="Arial" w:hAnsi="Arial" w:cs="Arial"/>
          <w:color w:val="262626"/>
          <w:shd w:val="clear" w:color="auto" w:fill="FFFFFF"/>
        </w:rPr>
        <w:t>All agreements must state the name and address of the person in charge of maintaining the premises, whether the landlord or someone instructed to act on their behalf.</w:t>
      </w:r>
    </w:p>
    <w:p w14:paraId="2F4F402E" w14:textId="77777777" w:rsidR="008240FD" w:rsidRDefault="008240FD" w:rsidP="008240FD">
      <w:pPr>
        <w:rPr>
          <w:rFonts w:ascii="Arial" w:hAnsi="Arial" w:cs="Arial"/>
          <w:color w:val="262626"/>
          <w:shd w:val="clear" w:color="auto" w:fill="FFFFFF"/>
        </w:rPr>
      </w:pPr>
    </w:p>
    <w:p w14:paraId="0E5DFDCE" w14:textId="77777777" w:rsidR="008240FD" w:rsidRPr="00536412" w:rsidRDefault="008240FD" w:rsidP="008240FD">
      <w:pPr>
        <w:rPr>
          <w:rFonts w:ascii="Arial" w:hAnsi="Arial" w:cs="Arial"/>
        </w:rPr>
      </w:pPr>
      <w:r w:rsidRPr="00DE0EAA">
        <w:rPr>
          <w:rFonts w:ascii="Arial" w:hAnsi="Arial" w:cs="Arial"/>
          <w:b/>
          <w:bCs/>
          <w:color w:val="262626"/>
          <w:shd w:val="clear" w:color="auto" w:fill="FFFFFF"/>
        </w:rPr>
        <w:t>3.) Abandonment</w:t>
      </w:r>
      <w:r>
        <w:rPr>
          <w:rFonts w:ascii="Arial" w:hAnsi="Arial" w:cs="Arial"/>
          <w:color w:val="262626"/>
          <w:shd w:val="clear" w:color="auto" w:fill="FFFFFF"/>
        </w:rPr>
        <w:t xml:space="preserve">. This Agreement requires the Tenant to give notice to the Landlord </w:t>
      </w:r>
      <w:r w:rsidRPr="00DE0EAA">
        <w:rPr>
          <w:rFonts w:ascii="Arial" w:hAnsi="Arial" w:cs="Arial"/>
          <w:color w:val="262626"/>
          <w:shd w:val="clear" w:color="auto" w:fill="FFFFFF"/>
        </w:rPr>
        <w:t xml:space="preserve">of an anticipated extended absence </w:t>
      </w:r>
      <w:proofErr w:type="gramStart"/>
      <w:r w:rsidRPr="00DE0EAA">
        <w:rPr>
          <w:rFonts w:ascii="Arial" w:hAnsi="Arial" w:cs="Arial"/>
          <w:color w:val="262626"/>
          <w:shd w:val="clear" w:color="auto" w:fill="FFFFFF"/>
        </w:rPr>
        <w:t>in excess of</w:t>
      </w:r>
      <w:proofErr w:type="gramEnd"/>
      <w:r w:rsidRPr="00DE0EAA">
        <w:rPr>
          <w:rFonts w:ascii="Arial" w:hAnsi="Arial" w:cs="Arial"/>
          <w:color w:val="262626"/>
          <w:shd w:val="clear" w:color="auto" w:fill="FFFFFF"/>
        </w:rPr>
        <w:t xml:space="preserve"> 14 days pursuant to Section 35-9A-304 and the </w:t>
      </w:r>
      <w:r>
        <w:rPr>
          <w:rFonts w:ascii="Arial" w:hAnsi="Arial" w:cs="Arial"/>
          <w:color w:val="262626"/>
          <w:shd w:val="clear" w:color="auto" w:fill="FFFFFF"/>
        </w:rPr>
        <w:t>T</w:t>
      </w:r>
      <w:r w:rsidRPr="00DE0EAA">
        <w:rPr>
          <w:rFonts w:ascii="Arial" w:hAnsi="Arial" w:cs="Arial"/>
          <w:color w:val="262626"/>
          <w:shd w:val="clear" w:color="auto" w:fill="FFFFFF"/>
        </w:rPr>
        <w:t xml:space="preserve">enant willfully fails to do so, the </w:t>
      </w:r>
      <w:r>
        <w:rPr>
          <w:rFonts w:ascii="Arial" w:hAnsi="Arial" w:cs="Arial"/>
          <w:color w:val="262626"/>
          <w:shd w:val="clear" w:color="auto" w:fill="FFFFFF"/>
        </w:rPr>
        <w:t>L</w:t>
      </w:r>
      <w:r w:rsidRPr="00DE0EAA">
        <w:rPr>
          <w:rFonts w:ascii="Arial" w:hAnsi="Arial" w:cs="Arial"/>
          <w:color w:val="262626"/>
          <w:shd w:val="clear" w:color="auto" w:fill="FFFFFF"/>
        </w:rPr>
        <w:t xml:space="preserve">andlord may recover actual damages from the </w:t>
      </w:r>
      <w:r>
        <w:rPr>
          <w:rFonts w:ascii="Arial" w:hAnsi="Arial" w:cs="Arial"/>
          <w:color w:val="262626"/>
          <w:shd w:val="clear" w:color="auto" w:fill="FFFFFF"/>
        </w:rPr>
        <w:t>T</w:t>
      </w:r>
      <w:r w:rsidRPr="00DE0EAA">
        <w:rPr>
          <w:rFonts w:ascii="Arial" w:hAnsi="Arial" w:cs="Arial"/>
          <w:color w:val="262626"/>
          <w:shd w:val="clear" w:color="auto" w:fill="FFFFFF"/>
        </w:rPr>
        <w:t>enant.</w:t>
      </w:r>
    </w:p>
    <w:p w14:paraId="236274D8"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5513" w14:textId="77777777" w:rsidR="00190B19" w:rsidRDefault="00190B19" w:rsidP="00D111D0">
      <w:r>
        <w:separator/>
      </w:r>
    </w:p>
  </w:endnote>
  <w:endnote w:type="continuationSeparator" w:id="0">
    <w:p w14:paraId="557A3A6F" w14:textId="77777777" w:rsidR="00190B19" w:rsidRDefault="00190B19"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ADEE4" w14:textId="77777777" w:rsidR="00190B19" w:rsidRDefault="00190B19" w:rsidP="00D111D0">
      <w:r>
        <w:separator/>
      </w:r>
    </w:p>
  </w:footnote>
  <w:footnote w:type="continuationSeparator" w:id="0">
    <w:p w14:paraId="5B3D3A35" w14:textId="77777777" w:rsidR="00190B19" w:rsidRDefault="00190B19"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90B19"/>
    <w:rsid w:val="001A72D1"/>
    <w:rsid w:val="001E7F52"/>
    <w:rsid w:val="001F022F"/>
    <w:rsid w:val="001F64B8"/>
    <w:rsid w:val="002170B0"/>
    <w:rsid w:val="00236D3B"/>
    <w:rsid w:val="00251623"/>
    <w:rsid w:val="00255694"/>
    <w:rsid w:val="00284DFA"/>
    <w:rsid w:val="00290E4B"/>
    <w:rsid w:val="002B627F"/>
    <w:rsid w:val="002C2AC3"/>
    <w:rsid w:val="002D4500"/>
    <w:rsid w:val="003027BC"/>
    <w:rsid w:val="00334B6E"/>
    <w:rsid w:val="00344C8F"/>
    <w:rsid w:val="00383B00"/>
    <w:rsid w:val="003B4702"/>
    <w:rsid w:val="003E2AF2"/>
    <w:rsid w:val="003E6B95"/>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27D0"/>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40FD"/>
    <w:rsid w:val="008259E0"/>
    <w:rsid w:val="0083133B"/>
    <w:rsid w:val="00856F02"/>
    <w:rsid w:val="0087067C"/>
    <w:rsid w:val="00877925"/>
    <w:rsid w:val="008A29C3"/>
    <w:rsid w:val="008D1A6A"/>
    <w:rsid w:val="008D2158"/>
    <w:rsid w:val="008D424D"/>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3297E"/>
    <w:rsid w:val="00B54D64"/>
    <w:rsid w:val="00B629CC"/>
    <w:rsid w:val="00B906FC"/>
    <w:rsid w:val="00B91531"/>
    <w:rsid w:val="00BA287F"/>
    <w:rsid w:val="00BC1A2C"/>
    <w:rsid w:val="00BD3ECF"/>
    <w:rsid w:val="00BF6527"/>
    <w:rsid w:val="00BF6F56"/>
    <w:rsid w:val="00C12554"/>
    <w:rsid w:val="00C15F50"/>
    <w:rsid w:val="00C24B1F"/>
    <w:rsid w:val="00C37BCC"/>
    <w:rsid w:val="00C538FC"/>
    <w:rsid w:val="00C53BF3"/>
    <w:rsid w:val="00C637BB"/>
    <w:rsid w:val="00C7059E"/>
    <w:rsid w:val="00C73991"/>
    <w:rsid w:val="00C76270"/>
    <w:rsid w:val="00C81796"/>
    <w:rsid w:val="00CB7DD1"/>
    <w:rsid w:val="00D0421A"/>
    <w:rsid w:val="00D111D0"/>
    <w:rsid w:val="00D2673D"/>
    <w:rsid w:val="00D407ED"/>
    <w:rsid w:val="00D44A8C"/>
    <w:rsid w:val="00D46130"/>
    <w:rsid w:val="00D754BF"/>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5916</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Rent-to-Own Lease Agreement</dc:title>
  <dc:subject/>
  <dc:creator>eForms</dc:creator>
  <cp:keywords/>
  <dc:description/>
  <cp:lastModifiedBy>Hansel Pupo</cp:lastModifiedBy>
  <cp:revision>4</cp:revision>
  <dcterms:created xsi:type="dcterms:W3CDTF">2025-05-27T15:21:00Z</dcterms:created>
  <dcterms:modified xsi:type="dcterms:W3CDTF">2025-06-11T13:34:00Z</dcterms:modified>
  <cp:category/>
</cp:coreProperties>
</file>