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F0F" w14:textId="28AE285A" w:rsidR="00334B6E" w:rsidRPr="000C2B63" w:rsidRDefault="00137133" w:rsidP="00334B6E">
      <w:pPr>
        <w:jc w:val="center"/>
        <w:rPr>
          <w:rFonts w:ascii="Arial" w:hAnsi="Arial" w:cs="Arial"/>
          <w:b/>
          <w:bCs/>
          <w:sz w:val="32"/>
          <w:szCs w:val="32"/>
        </w:rPr>
      </w:pPr>
      <w:r>
        <w:rPr>
          <w:rFonts w:ascii="Arial" w:hAnsi="Arial" w:cs="Arial"/>
          <w:b/>
          <w:bCs/>
          <w:sz w:val="32"/>
          <w:szCs w:val="32"/>
        </w:rPr>
        <w:t xml:space="preserve">MISSISSIPPI </w:t>
      </w:r>
      <w:r w:rsidR="00560F4A">
        <w:rPr>
          <w:rFonts w:ascii="Arial" w:hAnsi="Arial" w:cs="Arial"/>
          <w:b/>
          <w:bCs/>
          <w:sz w:val="32"/>
          <w:szCs w:val="32"/>
        </w:rPr>
        <w:t>RENT-TO-OWN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77777777"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 xml:space="preserve">Protect Your Family </w:t>
      </w:r>
      <w:proofErr w:type="gramStart"/>
      <w:r w:rsidR="00334B6E">
        <w:rPr>
          <w:rFonts w:ascii="Arial" w:hAnsi="Arial" w:cs="Arial"/>
        </w:rPr>
        <w:t>From</w:t>
      </w:r>
      <w:proofErr w:type="gramEnd"/>
      <w:r w:rsidR="00334B6E">
        <w:rPr>
          <w:rFonts w:ascii="Arial" w:hAnsi="Arial" w:cs="Arial"/>
        </w:rPr>
        <w:t xml:space="preserve">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w:t>
      </w:r>
      <w:proofErr w:type="gramStart"/>
      <w:r w:rsidRPr="004D6CBE">
        <w:rPr>
          <w:rFonts w:ascii="Arial" w:hAnsi="Arial" w:cs="Arial"/>
        </w:rPr>
        <w:t xml:space="preserve">inhaling </w:t>
      </w:r>
      <w:r>
        <w:rPr>
          <w:rFonts w:ascii="Arial" w:hAnsi="Arial" w:cs="Arial"/>
        </w:rPr>
        <w:t>of</w:t>
      </w:r>
      <w:proofErr w:type="gramEnd"/>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 xml:space="preserve">the </w:t>
      </w:r>
      <w:proofErr w:type="gramStart"/>
      <w:r w:rsidR="00FD7048">
        <w:rPr>
          <w:rFonts w:ascii="Arial" w:hAnsi="Arial" w:cs="Arial"/>
        </w:rPr>
        <w:t>period of time</w:t>
      </w:r>
      <w:proofErr w:type="gramEnd"/>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 xml:space="preserve">Any maintenance required to maintain the Property’s condition of habitability shall be the Landlord’s responsibility, </w:t>
      </w:r>
      <w:proofErr w:type="gramStart"/>
      <w:r w:rsidRPr="004F29DB">
        <w:rPr>
          <w:rFonts w:ascii="Arial" w:hAnsi="Arial" w:cs="Arial"/>
        </w:rPr>
        <w:t>provided that</w:t>
      </w:r>
      <w:proofErr w:type="gramEnd"/>
      <w:r w:rsidRPr="004F29DB">
        <w:rPr>
          <w:rFonts w:ascii="Arial" w:hAnsi="Arial" w:cs="Arial"/>
        </w:rPr>
        <w:t xml:space="preserve">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 xml:space="preserve">Maintenance and </w:t>
      </w:r>
      <w:proofErr w:type="gramStart"/>
      <w:r>
        <w:rPr>
          <w:rFonts w:ascii="Arial" w:hAnsi="Arial" w:cs="Arial"/>
        </w:rPr>
        <w:t>repairs;</w:t>
      </w:r>
      <w:proofErr w:type="gramEnd"/>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7"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32B6A8E4" w:rsidR="00560F4A" w:rsidRDefault="00560F4A">
      <w:pPr>
        <w:spacing w:after="160" w:line="278" w:lineRule="auto"/>
        <w:rPr>
          <w:rFonts w:ascii="Arial" w:hAnsi="Arial" w:cs="Arial"/>
        </w:rPr>
      </w:pPr>
      <w:r>
        <w:rPr>
          <w:rFonts w:ascii="Arial" w:hAnsi="Arial" w:cs="Arial"/>
        </w:rPr>
        <w:br w:type="page"/>
      </w:r>
    </w:p>
    <w:p w14:paraId="764DEFEF" w14:textId="77777777" w:rsidR="00560F4A" w:rsidRPr="00FB6F1D" w:rsidRDefault="00560F4A" w:rsidP="00560F4A">
      <w:pPr>
        <w:jc w:val="center"/>
        <w:rPr>
          <w:rFonts w:ascii="Arial" w:hAnsi="Arial" w:cs="Arial"/>
          <w:b/>
          <w:bCs/>
          <w:sz w:val="32"/>
          <w:szCs w:val="32"/>
        </w:rPr>
      </w:pPr>
      <w:r w:rsidRPr="00FB6F1D">
        <w:rPr>
          <w:rFonts w:ascii="Arial" w:hAnsi="Arial" w:cs="Arial"/>
          <w:b/>
          <w:bCs/>
          <w:sz w:val="32"/>
          <w:szCs w:val="32"/>
        </w:rPr>
        <w:lastRenderedPageBreak/>
        <w:t xml:space="preserve">RENT-TO-OWN </w:t>
      </w:r>
      <w:r>
        <w:rPr>
          <w:rFonts w:ascii="Arial" w:hAnsi="Arial" w:cs="Arial"/>
          <w:b/>
          <w:bCs/>
          <w:sz w:val="32"/>
          <w:szCs w:val="32"/>
        </w:rPr>
        <w:t xml:space="preserve">LEASE </w:t>
      </w:r>
      <w:r w:rsidRPr="00FB6F1D">
        <w:rPr>
          <w:rFonts w:ascii="Arial" w:hAnsi="Arial" w:cs="Arial"/>
          <w:b/>
          <w:bCs/>
          <w:sz w:val="32"/>
          <w:szCs w:val="32"/>
        </w:rPr>
        <w:t>ADDENDUM</w:t>
      </w:r>
    </w:p>
    <w:p w14:paraId="26FA8B01" w14:textId="77777777" w:rsidR="00560F4A" w:rsidRDefault="00560F4A" w:rsidP="00560F4A">
      <w:pPr>
        <w:rPr>
          <w:rFonts w:ascii="Arial" w:hAnsi="Arial" w:cs="Arial"/>
        </w:rPr>
      </w:pPr>
    </w:p>
    <w:p w14:paraId="74B35D7B" w14:textId="62D8447E" w:rsidR="00560F4A" w:rsidRPr="00FB6F1D" w:rsidRDefault="00560F4A" w:rsidP="00560F4A">
      <w:pPr>
        <w:pStyle w:val="ListParagraph"/>
        <w:numPr>
          <w:ilvl w:val="0"/>
          <w:numId w:val="12"/>
        </w:numPr>
        <w:ind w:left="360"/>
        <w:rPr>
          <w:rFonts w:ascii="Arial" w:hAnsi="Arial" w:cs="Arial"/>
        </w:rPr>
      </w:pPr>
      <w:r w:rsidRPr="00FB6F1D">
        <w:rPr>
          <w:rFonts w:ascii="Arial" w:hAnsi="Arial" w:cs="Arial"/>
          <w:b/>
          <w:bCs/>
        </w:rPr>
        <w:t>THE PARTIES</w:t>
      </w:r>
      <w:r>
        <w:rPr>
          <w:rFonts w:ascii="Arial" w:hAnsi="Arial" w:cs="Arial"/>
        </w:rPr>
        <w:t xml:space="preserve">. </w:t>
      </w:r>
      <w:r w:rsidR="0047149A" w:rsidRPr="0047149A">
        <w:rPr>
          <w:rFonts w:ascii="Arial" w:hAnsi="Arial" w:cs="Arial"/>
        </w:rPr>
        <w:t xml:space="preserve">This Rent-to-Own Lease Addendum (“Addendum”) is entered into </w:t>
      </w:r>
      <w:r w:rsidR="00EB3AFA">
        <w:rPr>
          <w:rFonts w:ascii="Arial" w:hAnsi="Arial" w:cs="Arial"/>
        </w:rPr>
        <w:t xml:space="preserve">on </w:t>
      </w:r>
      <w:r w:rsidR="00EB3AFA">
        <w:rPr>
          <w:rFonts w:ascii="Arial" w:hAnsi="Arial" w:cs="Arial"/>
        </w:rPr>
        <w:fldChar w:fldCharType="begin">
          <w:ffData>
            <w:name w:val=""/>
            <w:enabled/>
            <w:calcOnExit w:val="0"/>
            <w:textInput>
              <w:default w:val="[DATE]"/>
            </w:textInput>
          </w:ffData>
        </w:fldChar>
      </w:r>
      <w:r w:rsidR="00EB3AFA">
        <w:rPr>
          <w:rFonts w:ascii="Arial" w:hAnsi="Arial" w:cs="Arial"/>
        </w:rPr>
        <w:instrText xml:space="preserve"> FORMTEXT </w:instrText>
      </w:r>
      <w:r w:rsidR="00EB3AFA">
        <w:rPr>
          <w:rFonts w:ascii="Arial" w:hAnsi="Arial" w:cs="Arial"/>
        </w:rPr>
      </w:r>
      <w:r w:rsidR="00EB3AFA">
        <w:rPr>
          <w:rFonts w:ascii="Arial" w:hAnsi="Arial" w:cs="Arial"/>
        </w:rPr>
        <w:fldChar w:fldCharType="separate"/>
      </w:r>
      <w:r w:rsidR="00EB3AFA">
        <w:rPr>
          <w:rFonts w:ascii="Arial" w:hAnsi="Arial" w:cs="Arial"/>
          <w:noProof/>
        </w:rPr>
        <w:t>[DATE]</w:t>
      </w:r>
      <w:r w:rsidR="00EB3AFA">
        <w:rPr>
          <w:rFonts w:ascii="Arial" w:hAnsi="Arial" w:cs="Arial"/>
        </w:rPr>
        <w:fldChar w:fldCharType="end"/>
      </w:r>
      <w:r w:rsidR="00EB3AFA">
        <w:rPr>
          <w:rFonts w:ascii="Arial" w:hAnsi="Arial" w:cs="Arial"/>
        </w:rPr>
        <w:t xml:space="preserve"> (“Effective Date”) </w:t>
      </w:r>
      <w:r w:rsidR="0047149A" w:rsidRPr="0047149A">
        <w:rPr>
          <w:rFonts w:ascii="Arial" w:hAnsi="Arial" w:cs="Arial"/>
        </w:rPr>
        <w:t>by and between the Landlord and Tenant identified in the attached Lease Agreement.</w:t>
      </w:r>
    </w:p>
    <w:p w14:paraId="201639C3" w14:textId="77777777" w:rsidR="00560F4A" w:rsidRDefault="00560F4A" w:rsidP="00560F4A">
      <w:pPr>
        <w:rPr>
          <w:rFonts w:ascii="Arial" w:hAnsi="Arial" w:cs="Arial"/>
        </w:rPr>
      </w:pPr>
    </w:p>
    <w:p w14:paraId="0FB2ADE8" w14:textId="77777777" w:rsidR="00560F4A" w:rsidRDefault="00560F4A" w:rsidP="00560F4A">
      <w:pPr>
        <w:ind w:left="720"/>
        <w:rPr>
          <w:rFonts w:ascii="Arial" w:hAnsi="Arial" w:cs="Arial"/>
        </w:rPr>
      </w:pPr>
      <w:r w:rsidRPr="00FB6F1D">
        <w:rPr>
          <w:rFonts w:ascii="Arial" w:hAnsi="Arial" w:cs="Arial"/>
          <w:u w:val="single"/>
        </w:rPr>
        <w:t>Landlord</w:t>
      </w:r>
      <w:r>
        <w:rPr>
          <w:rFonts w:ascii="Arial" w:hAnsi="Arial" w:cs="Arial"/>
        </w:rPr>
        <w:t xml:space="preserve">: </w:t>
      </w:r>
      <w:r>
        <w:rPr>
          <w:rFonts w:ascii="Arial" w:hAnsi="Arial" w:cs="Arial"/>
        </w:rPr>
        <w:fldChar w:fldCharType="begin">
          <w:ffData>
            <w:name w:val="Text1"/>
            <w:enabled/>
            <w:calcOnExit w:val="0"/>
            <w:textInput>
              <w:default w:val="[LANDLORD'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LANDLORD'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ADDRESS]</w:t>
      </w:r>
      <w:r>
        <w:rPr>
          <w:rFonts w:ascii="Arial" w:hAnsi="Arial" w:cs="Arial"/>
        </w:rPr>
        <w:fldChar w:fldCharType="end"/>
      </w:r>
      <w:r>
        <w:rPr>
          <w:rFonts w:ascii="Arial" w:hAnsi="Arial" w:cs="Arial"/>
        </w:rPr>
        <w:t xml:space="preserve"> (“Landlord”), and</w:t>
      </w:r>
    </w:p>
    <w:p w14:paraId="54C65C5F" w14:textId="77777777" w:rsidR="00560F4A" w:rsidRDefault="00560F4A" w:rsidP="00560F4A">
      <w:pPr>
        <w:ind w:left="720"/>
        <w:rPr>
          <w:rFonts w:ascii="Arial" w:hAnsi="Arial" w:cs="Arial"/>
        </w:rPr>
      </w:pPr>
    </w:p>
    <w:p w14:paraId="58D2801A" w14:textId="77777777" w:rsidR="00560F4A" w:rsidRDefault="00560F4A" w:rsidP="00560F4A">
      <w:pPr>
        <w:ind w:left="720"/>
        <w:rPr>
          <w:rFonts w:ascii="Arial" w:hAnsi="Arial" w:cs="Arial"/>
        </w:rPr>
      </w:pPr>
      <w:r w:rsidRPr="00FB6F1D">
        <w:rPr>
          <w:rFonts w:ascii="Arial" w:hAnsi="Arial" w:cs="Arial"/>
          <w:u w:val="single"/>
        </w:rPr>
        <w:t>Tenant</w:t>
      </w:r>
      <w:r>
        <w:rPr>
          <w:rFonts w:ascii="Arial" w:hAnsi="Arial" w:cs="Arial"/>
        </w:rPr>
        <w:t xml:space="preserve">: </w:t>
      </w:r>
      <w:r>
        <w:rPr>
          <w:rFonts w:ascii="Arial" w:hAnsi="Arial" w:cs="Arial"/>
        </w:rPr>
        <w:fldChar w:fldCharType="begin">
          <w:ffData>
            <w:name w:val=""/>
            <w:enabled/>
            <w:calcOnExit w:val="0"/>
            <w:textInput>
              <w:default w:val="[TEN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TENANT'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ADDRESS]</w:t>
      </w:r>
      <w:r>
        <w:rPr>
          <w:rFonts w:ascii="Arial" w:hAnsi="Arial" w:cs="Arial"/>
        </w:rPr>
        <w:fldChar w:fldCharType="end"/>
      </w:r>
      <w:r>
        <w:rPr>
          <w:rFonts w:ascii="Arial" w:hAnsi="Arial" w:cs="Arial"/>
        </w:rPr>
        <w:t xml:space="preserve"> (“Tenant”).</w:t>
      </w:r>
    </w:p>
    <w:p w14:paraId="1E894C40" w14:textId="77777777" w:rsidR="00560F4A" w:rsidRDefault="00560F4A" w:rsidP="00560F4A">
      <w:pPr>
        <w:ind w:left="720"/>
        <w:rPr>
          <w:rFonts w:ascii="Arial" w:hAnsi="Arial" w:cs="Arial"/>
        </w:rPr>
      </w:pPr>
    </w:p>
    <w:p w14:paraId="143EEED2" w14:textId="77777777" w:rsidR="00560F4A" w:rsidRDefault="00560F4A" w:rsidP="00560F4A">
      <w:pPr>
        <w:ind w:left="360"/>
        <w:rPr>
          <w:rFonts w:ascii="Arial" w:hAnsi="Arial" w:cs="Arial"/>
        </w:rPr>
      </w:pPr>
      <w:r>
        <w:rPr>
          <w:rFonts w:ascii="Arial" w:hAnsi="Arial" w:cs="Arial"/>
        </w:rPr>
        <w:t>Each of the Landlord and Tenant may be referred to individually as a “party” and collectively as the “parties” who agree to the following terms and conditions:</w:t>
      </w:r>
    </w:p>
    <w:p w14:paraId="4D5CB146" w14:textId="77777777" w:rsidR="00560F4A" w:rsidRDefault="00560F4A" w:rsidP="00560F4A">
      <w:pPr>
        <w:rPr>
          <w:rFonts w:ascii="Arial" w:hAnsi="Arial" w:cs="Arial"/>
        </w:rPr>
      </w:pPr>
    </w:p>
    <w:p w14:paraId="7809B31A" w14:textId="6886B090" w:rsidR="00560F4A" w:rsidRDefault="00560F4A" w:rsidP="00560F4A">
      <w:pPr>
        <w:pStyle w:val="ListParagraph"/>
        <w:numPr>
          <w:ilvl w:val="0"/>
          <w:numId w:val="12"/>
        </w:numPr>
        <w:ind w:left="360"/>
        <w:rPr>
          <w:rFonts w:ascii="Arial" w:hAnsi="Arial" w:cs="Arial"/>
        </w:rPr>
      </w:pPr>
      <w:r>
        <w:rPr>
          <w:rFonts w:ascii="Arial" w:hAnsi="Arial" w:cs="Arial"/>
          <w:b/>
          <w:bCs/>
        </w:rPr>
        <w:t>LEASE AGREEMENT</w:t>
      </w:r>
      <w:r>
        <w:rPr>
          <w:rFonts w:ascii="Arial" w:hAnsi="Arial" w:cs="Arial"/>
        </w:rPr>
        <w:t xml:space="preserve">. </w:t>
      </w:r>
      <w:r w:rsidR="006A305E" w:rsidRPr="006A305E">
        <w:rPr>
          <w:rFonts w:ascii="Arial" w:hAnsi="Arial" w:cs="Arial"/>
        </w:rPr>
        <w:t xml:space="preserve">This Addendum is incorporated into and made part of a rental contract between the parties dated </w:t>
      </w:r>
      <w:r w:rsidR="006A305E">
        <w:rPr>
          <w:rFonts w:ascii="Arial" w:hAnsi="Arial" w:cs="Arial"/>
        </w:rPr>
        <w:fldChar w:fldCharType="begin">
          <w:ffData>
            <w:name w:val=""/>
            <w:enabled/>
            <w:calcOnExit w:val="0"/>
            <w:textInput>
              <w:default w:val="[DATE]"/>
            </w:textInput>
          </w:ffData>
        </w:fldChar>
      </w:r>
      <w:r w:rsidR="006A305E">
        <w:rPr>
          <w:rFonts w:ascii="Arial" w:hAnsi="Arial" w:cs="Arial"/>
        </w:rPr>
        <w:instrText xml:space="preserve"> FORMTEXT </w:instrText>
      </w:r>
      <w:r w:rsidR="006A305E">
        <w:rPr>
          <w:rFonts w:ascii="Arial" w:hAnsi="Arial" w:cs="Arial"/>
        </w:rPr>
      </w:r>
      <w:r w:rsidR="006A305E">
        <w:rPr>
          <w:rFonts w:ascii="Arial" w:hAnsi="Arial" w:cs="Arial"/>
        </w:rPr>
        <w:fldChar w:fldCharType="separate"/>
      </w:r>
      <w:r w:rsidR="006A305E">
        <w:rPr>
          <w:rFonts w:ascii="Arial" w:hAnsi="Arial" w:cs="Arial"/>
          <w:noProof/>
        </w:rPr>
        <w:t>[DATE]</w:t>
      </w:r>
      <w:r w:rsidR="006A305E">
        <w:rPr>
          <w:rFonts w:ascii="Arial" w:hAnsi="Arial" w:cs="Arial"/>
        </w:rPr>
        <w:fldChar w:fldCharType="end"/>
      </w:r>
      <w:r w:rsidR="006A305E">
        <w:rPr>
          <w:rFonts w:ascii="Arial" w:hAnsi="Arial" w:cs="Arial"/>
        </w:rPr>
        <w:t>.</w:t>
      </w:r>
    </w:p>
    <w:p w14:paraId="2728E322" w14:textId="77777777" w:rsidR="00560F4A" w:rsidRDefault="00560F4A" w:rsidP="00560F4A">
      <w:pPr>
        <w:pStyle w:val="ListParagraph"/>
        <w:ind w:left="360"/>
        <w:rPr>
          <w:rFonts w:ascii="Arial" w:hAnsi="Arial" w:cs="Arial"/>
          <w:b/>
          <w:bCs/>
        </w:rPr>
      </w:pPr>
    </w:p>
    <w:p w14:paraId="669E5E66" w14:textId="77777777" w:rsidR="00560F4A" w:rsidRPr="002D41C7" w:rsidRDefault="00560F4A" w:rsidP="00560F4A">
      <w:pPr>
        <w:pStyle w:val="ListParagraph"/>
        <w:ind w:left="360"/>
        <w:rPr>
          <w:rFonts w:ascii="Arial" w:hAnsi="Arial" w:cs="Arial"/>
        </w:rPr>
      </w:pPr>
      <w:r w:rsidRPr="002D41C7">
        <w:rPr>
          <w:rFonts w:ascii="Arial" w:hAnsi="Arial" w:cs="Arial"/>
        </w:rPr>
        <w:t>Hereinafter known as the “Lease Agreement.”</w:t>
      </w:r>
    </w:p>
    <w:p w14:paraId="64986118" w14:textId="77777777" w:rsidR="00560F4A" w:rsidRDefault="00560F4A" w:rsidP="00560F4A">
      <w:pPr>
        <w:rPr>
          <w:rFonts w:ascii="Arial" w:hAnsi="Arial" w:cs="Arial"/>
        </w:rPr>
      </w:pPr>
    </w:p>
    <w:p w14:paraId="3DE9745C" w14:textId="627A2031" w:rsidR="00560F4A" w:rsidRPr="00EB3AFA" w:rsidRDefault="00560F4A" w:rsidP="00560F4A">
      <w:pPr>
        <w:pStyle w:val="ListParagraph"/>
        <w:numPr>
          <w:ilvl w:val="0"/>
          <w:numId w:val="12"/>
        </w:numPr>
        <w:ind w:left="360"/>
        <w:rPr>
          <w:rFonts w:ascii="Arial" w:hAnsi="Arial" w:cs="Arial"/>
        </w:rPr>
      </w:pPr>
      <w:r>
        <w:rPr>
          <w:rFonts w:ascii="Arial" w:hAnsi="Arial" w:cs="Arial"/>
          <w:b/>
          <w:bCs/>
        </w:rPr>
        <w:t>REAL ESTATE</w:t>
      </w:r>
      <w:r>
        <w:rPr>
          <w:rFonts w:ascii="Arial" w:hAnsi="Arial" w:cs="Arial"/>
        </w:rPr>
        <w:t>. This Addendum is in reference to the Lease Agreement for the following real estate:</w:t>
      </w:r>
    </w:p>
    <w:p w14:paraId="4021C191" w14:textId="77777777" w:rsidR="00560F4A" w:rsidRPr="002D41C7" w:rsidRDefault="00560F4A" w:rsidP="00560F4A">
      <w:pPr>
        <w:pStyle w:val="ListParagraph"/>
        <w:numPr>
          <w:ilvl w:val="0"/>
          <w:numId w:val="14"/>
        </w:numPr>
        <w:rPr>
          <w:rFonts w:ascii="Arial" w:hAnsi="Arial" w:cs="Arial"/>
        </w:rPr>
      </w:pPr>
      <w:r w:rsidRPr="008A5DA3">
        <w:rPr>
          <w:rFonts w:ascii="Arial" w:hAnsi="Arial" w:cs="Arial"/>
          <w:u w:val="single"/>
        </w:rPr>
        <w:t>P</w:t>
      </w:r>
      <w:r>
        <w:rPr>
          <w:rFonts w:ascii="Arial" w:hAnsi="Arial" w:cs="Arial"/>
          <w:u w:val="single"/>
        </w:rPr>
        <w:t>roperty Address</w:t>
      </w:r>
      <w:r>
        <w:rPr>
          <w:rFonts w:ascii="Arial" w:hAnsi="Arial" w:cs="Arial"/>
        </w:rPr>
        <w:t xml:space="preserve">: </w:t>
      </w:r>
      <w:r>
        <w:rPr>
          <w:rFonts w:ascii="Arial" w:hAnsi="Arial" w:cs="Arial"/>
        </w:rPr>
        <w:fldChar w:fldCharType="begin">
          <w:ffData>
            <w:name w:val="Text2"/>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p>
    <w:p w14:paraId="6A0BB0D7" w14:textId="77777777" w:rsidR="00560F4A" w:rsidRDefault="00560F4A" w:rsidP="00560F4A">
      <w:pPr>
        <w:pStyle w:val="ListParagraph"/>
        <w:numPr>
          <w:ilvl w:val="0"/>
          <w:numId w:val="14"/>
        </w:numPr>
        <w:rPr>
          <w:rFonts w:ascii="Arial" w:hAnsi="Arial" w:cs="Arial"/>
        </w:rPr>
      </w:pPr>
      <w:r>
        <w:rPr>
          <w:rFonts w:ascii="Arial" w:hAnsi="Arial" w:cs="Arial"/>
          <w:u w:val="single"/>
        </w:rPr>
        <w:t>Legal Description</w:t>
      </w:r>
      <w:r>
        <w:rPr>
          <w:rFonts w:ascii="Arial" w:hAnsi="Arial" w:cs="Arial"/>
        </w:rPr>
        <w:t xml:space="preserve">: </w:t>
      </w:r>
      <w:r>
        <w:rPr>
          <w:rFonts w:ascii="Arial" w:hAnsi="Arial" w:cs="Arial"/>
        </w:rPr>
        <w:fldChar w:fldCharType="begin">
          <w:ffData>
            <w:name w:val=""/>
            <w:enabled/>
            <w:calcOnExit w:val="0"/>
            <w:textInput>
              <w:default w:val="[LEGAL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p>
    <w:p w14:paraId="5D8C07CA" w14:textId="77777777" w:rsidR="00560F4A" w:rsidRPr="002D41C7" w:rsidRDefault="00560F4A" w:rsidP="00560F4A">
      <w:pPr>
        <w:pStyle w:val="ListParagraph"/>
        <w:ind w:left="1080"/>
        <w:rPr>
          <w:rFonts w:ascii="Arial" w:hAnsi="Arial" w:cs="Arial"/>
        </w:rPr>
      </w:pPr>
    </w:p>
    <w:p w14:paraId="6013A87F" w14:textId="77777777" w:rsidR="00560F4A" w:rsidRDefault="00560F4A" w:rsidP="00560F4A">
      <w:pPr>
        <w:ind w:left="360"/>
        <w:rPr>
          <w:rFonts w:ascii="Arial" w:hAnsi="Arial" w:cs="Arial"/>
        </w:rPr>
      </w:pPr>
      <w:r>
        <w:rPr>
          <w:rFonts w:ascii="Arial" w:hAnsi="Arial" w:cs="Arial"/>
        </w:rPr>
        <w:t>Hereinafter known as the “Property.”</w:t>
      </w:r>
    </w:p>
    <w:p w14:paraId="71D5259C" w14:textId="77777777" w:rsidR="00757321" w:rsidRDefault="00757321" w:rsidP="00757321">
      <w:pPr>
        <w:rPr>
          <w:rFonts w:ascii="Arial" w:hAnsi="Arial" w:cs="Arial"/>
        </w:rPr>
      </w:pPr>
    </w:p>
    <w:p w14:paraId="37C8BDE4" w14:textId="77777777" w:rsidR="00757321" w:rsidRDefault="00757321" w:rsidP="00757321">
      <w:pPr>
        <w:pStyle w:val="ListParagraph"/>
        <w:numPr>
          <w:ilvl w:val="0"/>
          <w:numId w:val="12"/>
        </w:numPr>
        <w:ind w:left="360"/>
        <w:rPr>
          <w:rFonts w:ascii="Arial" w:hAnsi="Arial" w:cs="Arial"/>
        </w:rPr>
      </w:pPr>
      <w:r w:rsidRPr="002D41C7">
        <w:rPr>
          <w:rFonts w:ascii="Arial" w:hAnsi="Arial" w:cs="Arial"/>
          <w:b/>
          <w:bCs/>
        </w:rPr>
        <w:t>PERSONAL PROPERTY</w:t>
      </w:r>
      <w:r>
        <w:rPr>
          <w:rFonts w:ascii="Arial" w:hAnsi="Arial" w:cs="Arial"/>
        </w:rPr>
        <w:t>. In addition to the Property, the Landlord agrees to include the following as part of the sale: (check one)</w:t>
      </w:r>
    </w:p>
    <w:p w14:paraId="2B29A86C" w14:textId="77777777" w:rsidR="00757321" w:rsidRDefault="00757321" w:rsidP="00757321">
      <w:pPr>
        <w:pStyle w:val="ListParagraph"/>
        <w:ind w:left="360"/>
        <w:rPr>
          <w:rFonts w:ascii="Arial" w:hAnsi="Arial" w:cs="Arial"/>
          <w:b/>
          <w:bCs/>
        </w:rPr>
      </w:pPr>
    </w:p>
    <w:p w14:paraId="782F13D8" w14:textId="77777777" w:rsidR="00757321" w:rsidRDefault="00000000" w:rsidP="00757321">
      <w:pPr>
        <w:pStyle w:val="ListParagraph"/>
        <w:rPr>
          <w:rFonts w:ascii="Arial" w:hAnsi="Arial" w:cs="Arial"/>
        </w:rPr>
      </w:pPr>
      <w:sdt>
        <w:sdtPr>
          <w:rPr>
            <w:rFonts w:ascii="Arial" w:hAnsi="Arial" w:cs="Arial"/>
          </w:rPr>
          <w:id w:val="-1255282125"/>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No Personal Property</w:t>
      </w:r>
      <w:r w:rsidR="00757321">
        <w:rPr>
          <w:rFonts w:ascii="Arial" w:hAnsi="Arial" w:cs="Arial"/>
        </w:rPr>
        <w:t>. There shall be no personal items included as part of the sale of the Property.</w:t>
      </w:r>
    </w:p>
    <w:p w14:paraId="411932CA" w14:textId="77777777" w:rsidR="00757321" w:rsidRDefault="00757321" w:rsidP="00757321">
      <w:pPr>
        <w:pStyle w:val="ListParagraph"/>
        <w:rPr>
          <w:rFonts w:ascii="Arial" w:hAnsi="Arial" w:cs="Arial"/>
        </w:rPr>
      </w:pPr>
    </w:p>
    <w:p w14:paraId="35812DD9" w14:textId="6522E058" w:rsidR="00757321" w:rsidRDefault="00000000" w:rsidP="00757321">
      <w:pPr>
        <w:pStyle w:val="ListParagraph"/>
        <w:rPr>
          <w:rFonts w:ascii="Arial" w:hAnsi="Arial" w:cs="Arial"/>
        </w:rPr>
      </w:pPr>
      <w:sdt>
        <w:sdtPr>
          <w:rPr>
            <w:rFonts w:ascii="Arial" w:hAnsi="Arial" w:cs="Arial"/>
          </w:rPr>
          <w:id w:val="19214699"/>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Personal Property Included</w:t>
      </w:r>
      <w:r w:rsidR="00757321">
        <w:rPr>
          <w:rFonts w:ascii="Arial" w:hAnsi="Arial" w:cs="Arial"/>
        </w:rPr>
        <w:t xml:space="preserve">. The following personal items shall be included as part of the sale: </w:t>
      </w:r>
      <w:r w:rsidR="00757321">
        <w:rPr>
          <w:rFonts w:ascii="Arial" w:hAnsi="Arial" w:cs="Arial"/>
        </w:rPr>
        <w:fldChar w:fldCharType="begin">
          <w:ffData>
            <w:name w:val=""/>
            <w:enabled/>
            <w:calcOnExit w:val="0"/>
            <w:textInput>
              <w:default w:val="[PERSONAL PROPERTY DESCRIPTION]"/>
            </w:textInput>
          </w:ffData>
        </w:fldChar>
      </w:r>
      <w:r w:rsidR="00757321">
        <w:rPr>
          <w:rFonts w:ascii="Arial" w:hAnsi="Arial" w:cs="Arial"/>
        </w:rPr>
        <w:instrText xml:space="preserve"> FORMTEXT </w:instrText>
      </w:r>
      <w:r w:rsidR="00757321">
        <w:rPr>
          <w:rFonts w:ascii="Arial" w:hAnsi="Arial" w:cs="Arial"/>
        </w:rPr>
      </w:r>
      <w:r w:rsidR="00757321">
        <w:rPr>
          <w:rFonts w:ascii="Arial" w:hAnsi="Arial" w:cs="Arial"/>
        </w:rPr>
        <w:fldChar w:fldCharType="separate"/>
      </w:r>
      <w:r w:rsidR="00757321">
        <w:rPr>
          <w:rFonts w:ascii="Arial" w:hAnsi="Arial" w:cs="Arial"/>
          <w:noProof/>
        </w:rPr>
        <w:t>[PERSONAL PROPERTY DESCRIPTION]</w:t>
      </w:r>
      <w:r w:rsidR="00757321">
        <w:rPr>
          <w:rFonts w:ascii="Arial" w:hAnsi="Arial" w:cs="Arial"/>
        </w:rPr>
        <w:fldChar w:fldCharType="end"/>
      </w:r>
    </w:p>
    <w:p w14:paraId="6D34015A" w14:textId="77777777" w:rsidR="00560F4A" w:rsidRDefault="00560F4A" w:rsidP="00560F4A">
      <w:pPr>
        <w:rPr>
          <w:rFonts w:ascii="Arial" w:hAnsi="Arial" w:cs="Arial"/>
        </w:rPr>
      </w:pPr>
    </w:p>
    <w:p w14:paraId="7F24C524" w14:textId="77777777" w:rsidR="00560F4A" w:rsidRPr="00AD6FF6" w:rsidRDefault="00560F4A" w:rsidP="00560F4A">
      <w:pPr>
        <w:pStyle w:val="ListParagraph"/>
        <w:numPr>
          <w:ilvl w:val="0"/>
          <w:numId w:val="12"/>
        </w:numPr>
        <w:ind w:left="360"/>
        <w:rPr>
          <w:rFonts w:ascii="Arial" w:hAnsi="Arial" w:cs="Arial"/>
        </w:rPr>
      </w:pPr>
      <w:r w:rsidRPr="00485553">
        <w:rPr>
          <w:rFonts w:ascii="Arial" w:hAnsi="Arial" w:cs="Arial"/>
          <w:b/>
          <w:bCs/>
        </w:rPr>
        <w:t>TERMS OF PURCHASE</w:t>
      </w:r>
      <w:r>
        <w:rPr>
          <w:rFonts w:ascii="Arial" w:hAnsi="Arial" w:cs="Arial"/>
        </w:rPr>
        <w:t>. The Tenant agrees to purchase the Property under the following terms:</w:t>
      </w:r>
    </w:p>
    <w:p w14:paraId="40ABE20D"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Purchase Price</w:t>
      </w:r>
      <w:r>
        <w:rPr>
          <w:rFonts w:ascii="Arial" w:hAnsi="Arial" w:cs="Arial"/>
        </w:rPr>
        <w:t>: $</w:t>
      </w:r>
      <w:r>
        <w:rPr>
          <w:rFonts w:ascii="Arial" w:hAnsi="Arial" w:cs="Arial"/>
        </w:rPr>
        <w:fldChar w:fldCharType="begin">
          <w:ffData>
            <w:name w:val=""/>
            <w:enabled/>
            <w:calcOnExit w:val="0"/>
            <w:textInput>
              <w:default w:val="[PURCHASE PRIC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[PURCHASE PRICE]</w:t>
      </w:r>
      <w:r>
        <w:rPr>
          <w:rFonts w:ascii="Arial" w:hAnsi="Arial" w:cs="Arial"/>
        </w:rPr>
        <w:fldChar w:fldCharType="end"/>
      </w:r>
    </w:p>
    <w:p w14:paraId="1D0BDCD3"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Option Term</w:t>
      </w:r>
      <w:r>
        <w:rPr>
          <w:rFonts w:ascii="Arial" w:hAnsi="Arial" w:cs="Arial"/>
        </w:rPr>
        <w:t xml:space="preserve">: </w:t>
      </w:r>
      <w:r>
        <w:rPr>
          <w:rFonts w:ascii="Arial" w:hAnsi="Arial" w:cs="Arial"/>
        </w:rPr>
        <w:fldChar w:fldCharType="begin">
          <w:ffData>
            <w:name w:val=""/>
            <w:enabled/>
            <w:calcOnExit w:val="0"/>
            <w:textInput>
              <w:default w:val="[EXPIRATION 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[EXPIRATION DATE]</w:t>
      </w:r>
      <w:r>
        <w:rPr>
          <w:rFonts w:ascii="Arial" w:hAnsi="Arial" w:cs="Arial"/>
        </w:rPr>
        <w:fldChar w:fldCharType="end"/>
      </w:r>
      <w:r>
        <w:rPr>
          <w:rFonts w:ascii="Arial" w:hAnsi="Arial" w:cs="Arial"/>
        </w:rPr>
        <w:t xml:space="preserve"> (expiration date)</w:t>
      </w:r>
    </w:p>
    <w:p w14:paraId="6B2344CB"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Option Fee</w:t>
      </w:r>
      <w:r>
        <w:rPr>
          <w:rFonts w:ascii="Arial" w:hAnsi="Arial" w:cs="Arial"/>
        </w:rPr>
        <w:t>: $</w:t>
      </w:r>
      <w:r>
        <w:rPr>
          <w:rFonts w:ascii="Arial" w:hAnsi="Arial" w:cs="Arial"/>
        </w:rPr>
        <w:fldChar w:fldCharType="begin">
          <w:ffData>
            <w:name w:val=""/>
            <w:enabled/>
            <w:calcOnExit w:val="0"/>
            <w:textInput>
              <w:default w:val="[OPTION F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[OPTION FEE]</w:t>
      </w:r>
      <w:r>
        <w:rPr>
          <w:rFonts w:ascii="Arial" w:hAnsi="Arial" w:cs="Arial"/>
        </w:rPr>
        <w:fldChar w:fldCharType="end"/>
      </w:r>
      <w:r>
        <w:rPr>
          <w:rFonts w:ascii="Arial" w:hAnsi="Arial" w:cs="Arial"/>
        </w:rPr>
        <w:t xml:space="preserve"> </w:t>
      </w:r>
      <w:sdt>
        <w:sdtPr>
          <w:rPr>
            <w:rFonts w:ascii="Arial" w:hAnsi="Arial" w:cs="Arial"/>
          </w:rPr>
          <w:id w:val="-2140861511"/>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Refundable </w:t>
      </w:r>
      <w:sdt>
        <w:sdtPr>
          <w:rPr>
            <w:rFonts w:ascii="Arial" w:hAnsi="Arial" w:cs="Arial"/>
          </w:rPr>
          <w:id w:val="-1558623579"/>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Non-Refundable</w:t>
      </w:r>
    </w:p>
    <w:p w14:paraId="43131E26" w14:textId="77777777" w:rsidR="00560F4A" w:rsidRDefault="00560F4A" w:rsidP="00560F4A">
      <w:pPr>
        <w:pStyle w:val="ListParagraph"/>
        <w:numPr>
          <w:ilvl w:val="0"/>
          <w:numId w:val="15"/>
        </w:numPr>
        <w:rPr>
          <w:rFonts w:ascii="Arial" w:hAnsi="Arial" w:cs="Arial"/>
        </w:rPr>
      </w:pPr>
      <w:r w:rsidRPr="0079287F">
        <w:rPr>
          <w:rFonts w:ascii="Arial" w:hAnsi="Arial" w:cs="Arial"/>
          <w:u w:val="single"/>
        </w:rPr>
        <w:t>Rent Credit</w:t>
      </w:r>
      <w:r w:rsidRPr="0079287F">
        <w:rPr>
          <w:rFonts w:ascii="Arial" w:hAnsi="Arial" w:cs="Arial"/>
        </w:rPr>
        <w:t xml:space="preserve">: </w:t>
      </w:r>
      <w:r>
        <w:rPr>
          <w:rFonts w:ascii="Arial" w:hAnsi="Arial" w:cs="Arial"/>
        </w:rPr>
        <w:t>$</w:t>
      </w:r>
      <w:r>
        <w:rPr>
          <w:rFonts w:ascii="Arial" w:hAnsi="Arial" w:cs="Arial"/>
        </w:rPr>
        <w:fldChar w:fldCharType="begin">
          <w:ffData>
            <w:name w:val=""/>
            <w:enabled/>
            <w:calcOnExit w:val="0"/>
            <w:textInput>
              <w:default w:val="[RENT CRED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[RENT CREDIT]</w:t>
      </w:r>
      <w:r>
        <w:rPr>
          <w:rFonts w:ascii="Arial" w:hAnsi="Arial" w:cs="Arial"/>
        </w:rPr>
        <w:fldChar w:fldCharType="end"/>
      </w:r>
      <w:r>
        <w:rPr>
          <w:rFonts w:ascii="Arial" w:hAnsi="Arial" w:cs="Arial"/>
        </w:rPr>
        <w:t xml:space="preserve"> </w:t>
      </w:r>
      <w:r w:rsidRPr="0079287F">
        <w:rPr>
          <w:rFonts w:ascii="Arial" w:hAnsi="Arial" w:cs="Arial"/>
        </w:rPr>
        <w:t>per Month</w:t>
      </w:r>
    </w:p>
    <w:p w14:paraId="4F788221" w14:textId="77777777" w:rsidR="00560F4A" w:rsidRPr="002D41C7" w:rsidRDefault="00560F4A" w:rsidP="00560F4A">
      <w:pPr>
        <w:pStyle w:val="ListParagraph"/>
        <w:numPr>
          <w:ilvl w:val="0"/>
          <w:numId w:val="15"/>
        </w:numPr>
        <w:rPr>
          <w:rFonts w:ascii="Arial" w:hAnsi="Arial" w:cs="Arial"/>
        </w:rPr>
      </w:pPr>
      <w:r>
        <w:rPr>
          <w:rFonts w:ascii="Arial" w:hAnsi="Arial" w:cs="Arial"/>
          <w:u w:val="single"/>
        </w:rPr>
        <w:t>Inspection Period</w:t>
      </w:r>
      <w:r w:rsidRPr="00EA011B">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5D24FC29"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Closing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6EEA985E" w14:textId="77777777" w:rsidR="00560F4A" w:rsidRDefault="00560F4A" w:rsidP="00560F4A">
      <w:pPr>
        <w:rPr>
          <w:rFonts w:ascii="Arial" w:hAnsi="Arial" w:cs="Arial"/>
        </w:rPr>
      </w:pPr>
    </w:p>
    <w:p w14:paraId="38E4486F" w14:textId="5D0CB8FA" w:rsidR="00560F4A" w:rsidRDefault="00560F4A" w:rsidP="00560F4A">
      <w:pPr>
        <w:pStyle w:val="ListParagraph"/>
        <w:numPr>
          <w:ilvl w:val="0"/>
          <w:numId w:val="12"/>
        </w:numPr>
        <w:ind w:left="360"/>
        <w:rPr>
          <w:rFonts w:ascii="Arial" w:hAnsi="Arial" w:cs="Arial"/>
        </w:rPr>
      </w:pPr>
      <w:r w:rsidRPr="00FB6F1D">
        <w:rPr>
          <w:rFonts w:ascii="Arial" w:hAnsi="Arial" w:cs="Arial"/>
          <w:b/>
          <w:bCs/>
        </w:rPr>
        <w:lastRenderedPageBreak/>
        <w:t xml:space="preserve">TYPE OF </w:t>
      </w:r>
      <w:r>
        <w:rPr>
          <w:rFonts w:ascii="Arial" w:hAnsi="Arial" w:cs="Arial"/>
          <w:b/>
          <w:bCs/>
        </w:rPr>
        <w:t>PURCHASE</w:t>
      </w:r>
      <w:r>
        <w:rPr>
          <w:rFonts w:ascii="Arial" w:hAnsi="Arial" w:cs="Arial"/>
        </w:rPr>
        <w:t>. The Tenant agrees to purchase the Property under the following terms:</w:t>
      </w:r>
      <w:r w:rsidR="00A57F5F">
        <w:rPr>
          <w:rFonts w:ascii="Arial" w:hAnsi="Arial" w:cs="Arial"/>
        </w:rPr>
        <w:t xml:space="preserve"> (check one)</w:t>
      </w:r>
    </w:p>
    <w:p w14:paraId="28BB8E96" w14:textId="77777777" w:rsidR="00560F4A" w:rsidRDefault="00560F4A" w:rsidP="00560F4A">
      <w:pPr>
        <w:pStyle w:val="ListParagraph"/>
        <w:ind w:left="360"/>
        <w:rPr>
          <w:rFonts w:ascii="Arial" w:hAnsi="Arial" w:cs="Arial"/>
          <w:b/>
          <w:bCs/>
        </w:rPr>
      </w:pPr>
    </w:p>
    <w:p w14:paraId="3E59D62D" w14:textId="246E7CFE" w:rsidR="00560F4A" w:rsidRDefault="00000000" w:rsidP="00560F4A">
      <w:pPr>
        <w:pStyle w:val="ListParagraph"/>
        <w:rPr>
          <w:rFonts w:ascii="Arial" w:hAnsi="Arial" w:cs="Arial"/>
        </w:rPr>
      </w:pPr>
      <w:sdt>
        <w:sdtPr>
          <w:rPr>
            <w:rFonts w:ascii="Arial" w:hAnsi="Arial" w:cs="Arial"/>
          </w:rPr>
          <w:id w:val="-38673247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FB6F1D">
        <w:rPr>
          <w:rFonts w:ascii="Arial" w:hAnsi="Arial" w:cs="Arial"/>
          <w:b/>
          <w:bCs/>
        </w:rPr>
        <w:t>Option to Purchase</w:t>
      </w:r>
      <w:r w:rsidR="00560F4A">
        <w:rPr>
          <w:rFonts w:ascii="Arial" w:hAnsi="Arial" w:cs="Arial"/>
        </w:rPr>
        <w:t xml:space="preserve">. Tenant shall have the exclusive option, but not the obligation, to purchase the Property under the terms set forth in Section </w:t>
      </w:r>
      <w:r w:rsidR="00C76270">
        <w:rPr>
          <w:rFonts w:ascii="Arial" w:hAnsi="Arial" w:cs="Arial"/>
        </w:rPr>
        <w:t>5</w:t>
      </w:r>
      <w:r w:rsidR="00560F4A">
        <w:rPr>
          <w:rFonts w:ascii="Arial" w:hAnsi="Arial" w:cs="Arial"/>
        </w:rPr>
        <w:t xml:space="preserve"> of this Addendum.</w:t>
      </w:r>
    </w:p>
    <w:p w14:paraId="177A5358" w14:textId="77777777" w:rsidR="00560F4A" w:rsidRDefault="00560F4A" w:rsidP="00560F4A">
      <w:pPr>
        <w:pStyle w:val="ListParagraph"/>
        <w:rPr>
          <w:rFonts w:ascii="Arial" w:hAnsi="Arial" w:cs="Arial"/>
        </w:rPr>
      </w:pPr>
    </w:p>
    <w:p w14:paraId="4ADC0606" w14:textId="3827EFC8" w:rsidR="00560F4A" w:rsidRDefault="00000000" w:rsidP="00560F4A">
      <w:pPr>
        <w:pStyle w:val="ListParagraph"/>
        <w:rPr>
          <w:rFonts w:ascii="Arial" w:hAnsi="Arial" w:cs="Arial"/>
        </w:rPr>
      </w:pPr>
      <w:sdt>
        <w:sdtPr>
          <w:rPr>
            <w:rFonts w:ascii="Arial" w:hAnsi="Arial" w:cs="Arial"/>
          </w:rPr>
          <w:id w:val="-139820112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485553">
        <w:rPr>
          <w:rFonts w:ascii="Arial" w:hAnsi="Arial" w:cs="Arial"/>
          <w:b/>
          <w:bCs/>
        </w:rPr>
        <w:t>Lease-Purchase Agreement</w:t>
      </w:r>
      <w:r w:rsidR="00560F4A">
        <w:rPr>
          <w:rFonts w:ascii="Arial" w:hAnsi="Arial" w:cs="Arial"/>
        </w:rPr>
        <w:t xml:space="preserve">. Tenant agrees to purchase the Property at the end of the lease term under the terms set forth in Section </w:t>
      </w:r>
      <w:r w:rsidR="00C76270">
        <w:rPr>
          <w:rFonts w:ascii="Arial" w:hAnsi="Arial" w:cs="Arial"/>
        </w:rPr>
        <w:t>5</w:t>
      </w:r>
      <w:r w:rsidR="00560F4A">
        <w:rPr>
          <w:rFonts w:ascii="Arial" w:hAnsi="Arial" w:cs="Arial"/>
        </w:rPr>
        <w:t xml:space="preserve"> of this Addendum. </w:t>
      </w:r>
      <w:r w:rsidR="00560F4A" w:rsidRPr="00B84CEB">
        <w:rPr>
          <w:rFonts w:ascii="Arial" w:hAnsi="Arial" w:cs="Arial"/>
        </w:rPr>
        <w:t>This constitutes a binding agreement on both parties to buy and sell.</w:t>
      </w:r>
    </w:p>
    <w:p w14:paraId="75DFF0B7" w14:textId="77777777" w:rsidR="00560F4A" w:rsidRPr="00B22819" w:rsidRDefault="00560F4A" w:rsidP="00560F4A">
      <w:pPr>
        <w:pStyle w:val="ListParagraph"/>
        <w:rPr>
          <w:rFonts w:ascii="Arial" w:hAnsi="Arial" w:cs="Arial"/>
        </w:rPr>
      </w:pPr>
    </w:p>
    <w:p w14:paraId="2B2282D6" w14:textId="77777777" w:rsidR="00560F4A" w:rsidRPr="0079287F" w:rsidRDefault="00560F4A" w:rsidP="00560F4A">
      <w:pPr>
        <w:pStyle w:val="ListParagraph"/>
        <w:numPr>
          <w:ilvl w:val="0"/>
          <w:numId w:val="12"/>
        </w:numPr>
        <w:ind w:left="360"/>
        <w:rPr>
          <w:rFonts w:ascii="Arial" w:hAnsi="Arial" w:cs="Arial"/>
        </w:rPr>
      </w:pPr>
      <w:r w:rsidRPr="0079287F">
        <w:rPr>
          <w:rFonts w:ascii="Arial" w:hAnsi="Arial" w:cs="Arial"/>
          <w:b/>
          <w:bCs/>
        </w:rPr>
        <w:t>FINANCING</w:t>
      </w:r>
      <w:r w:rsidRPr="0079287F">
        <w:rPr>
          <w:rFonts w:ascii="Arial" w:hAnsi="Arial" w:cs="Arial"/>
        </w:rPr>
        <w:t xml:space="preserve">. </w:t>
      </w:r>
      <w:r>
        <w:rPr>
          <w:rFonts w:ascii="Arial" w:hAnsi="Arial" w:cs="Arial"/>
        </w:rPr>
        <w:t>The Tenant’s ability to purchase the Property is:</w:t>
      </w:r>
      <w:r w:rsidRPr="0079287F">
        <w:rPr>
          <w:rFonts w:ascii="Arial" w:hAnsi="Arial" w:cs="Arial"/>
        </w:rPr>
        <w:t xml:space="preserve"> (check one)</w:t>
      </w:r>
    </w:p>
    <w:p w14:paraId="660203DD" w14:textId="77777777" w:rsidR="00560F4A" w:rsidRDefault="00560F4A" w:rsidP="00560F4A">
      <w:pPr>
        <w:rPr>
          <w:rFonts w:ascii="Arial" w:hAnsi="Arial" w:cs="Arial"/>
        </w:rPr>
      </w:pPr>
    </w:p>
    <w:p w14:paraId="765B10FF" w14:textId="77777777" w:rsidR="00560F4A" w:rsidRDefault="00000000" w:rsidP="00560F4A">
      <w:pPr>
        <w:pStyle w:val="ListParagraph"/>
        <w:rPr>
          <w:rFonts w:ascii="Arial" w:hAnsi="Arial" w:cs="Arial"/>
        </w:rPr>
      </w:pPr>
      <w:sdt>
        <w:sdtPr>
          <w:rPr>
            <w:rFonts w:ascii="Arial" w:hAnsi="Arial" w:cs="Arial"/>
          </w:rPr>
          <w:id w:val="-141508028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947416">
        <w:rPr>
          <w:rFonts w:ascii="Arial" w:hAnsi="Arial" w:cs="Arial"/>
          <w:b/>
          <w:bCs/>
        </w:rPr>
        <w:t>Not Conditional on Financing</w:t>
      </w:r>
      <w:r w:rsidR="00560F4A">
        <w:rPr>
          <w:rFonts w:ascii="Arial" w:hAnsi="Arial" w:cs="Arial"/>
        </w:rPr>
        <w:t>. The Tenant’s obligation to perform under this Addendum is not conditional upon their ability to obtain financing. Therefore, if the Tenant does not purchase the Property, they will be considered in default.</w:t>
      </w:r>
    </w:p>
    <w:p w14:paraId="1EA7ED11" w14:textId="77777777" w:rsidR="00560F4A" w:rsidRDefault="00560F4A" w:rsidP="00560F4A">
      <w:pPr>
        <w:pStyle w:val="ListParagraph"/>
        <w:rPr>
          <w:rFonts w:ascii="Arial" w:hAnsi="Arial" w:cs="Arial"/>
        </w:rPr>
      </w:pPr>
    </w:p>
    <w:p w14:paraId="2B3E6458" w14:textId="68BCB98E" w:rsidR="00560F4A" w:rsidRPr="00947416" w:rsidRDefault="00000000" w:rsidP="00560F4A">
      <w:pPr>
        <w:pStyle w:val="ListParagraph"/>
        <w:rPr>
          <w:rFonts w:ascii="Arial" w:hAnsi="Arial" w:cs="Arial"/>
        </w:rPr>
      </w:pPr>
      <w:sdt>
        <w:sdtPr>
          <w:rPr>
            <w:rFonts w:ascii="Arial" w:hAnsi="Arial" w:cs="Arial"/>
          </w:rPr>
          <w:id w:val="21103936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 xml:space="preserve">Conditional on </w:t>
      </w:r>
      <w:r w:rsidR="00560F4A" w:rsidRPr="00284DFA">
        <w:rPr>
          <w:rFonts w:ascii="Arial" w:hAnsi="Arial" w:cs="Arial"/>
          <w:b/>
          <w:bCs/>
        </w:rPr>
        <w:t>Third-Party Financing</w:t>
      </w:r>
      <w:r w:rsidR="00560F4A" w:rsidRPr="00947416">
        <w:rPr>
          <w:rFonts w:ascii="Arial" w:hAnsi="Arial" w:cs="Arial"/>
        </w:rPr>
        <w:t>. Tenant shall be solely responsible for obtaining financing from a lender of their choice to complete the purchase. Landlord makes no guarantees or representations regarding the availability or terms of financing.</w:t>
      </w:r>
    </w:p>
    <w:p w14:paraId="139C3C2B" w14:textId="77777777" w:rsidR="00560F4A" w:rsidRDefault="00560F4A" w:rsidP="00560F4A">
      <w:pPr>
        <w:pStyle w:val="ListParagraph"/>
        <w:rPr>
          <w:rFonts w:ascii="Arial" w:hAnsi="Arial" w:cs="Arial"/>
        </w:rPr>
      </w:pPr>
    </w:p>
    <w:p w14:paraId="6BBCF9F0" w14:textId="1B41C155" w:rsidR="00560F4A" w:rsidRPr="00AD6FF6" w:rsidRDefault="00000000" w:rsidP="00560F4A">
      <w:pPr>
        <w:pStyle w:val="ListParagraph"/>
        <w:rPr>
          <w:rFonts w:ascii="Arial" w:hAnsi="Arial" w:cs="Arial"/>
        </w:rPr>
      </w:pPr>
      <w:sdt>
        <w:sdtPr>
          <w:rPr>
            <w:rFonts w:ascii="Arial" w:hAnsi="Arial" w:cs="Arial"/>
          </w:rPr>
          <w:id w:val="-1026934833"/>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Conditional on</w:t>
      </w:r>
      <w:r w:rsidR="00284DFA">
        <w:rPr>
          <w:rFonts w:ascii="Arial" w:hAnsi="Arial" w:cs="Arial"/>
        </w:rPr>
        <w:t xml:space="preserve"> </w:t>
      </w:r>
      <w:r w:rsidR="00560F4A">
        <w:rPr>
          <w:rFonts w:ascii="Arial" w:hAnsi="Arial" w:cs="Arial"/>
          <w:b/>
          <w:bCs/>
        </w:rPr>
        <w:t>Seller-Financing Offered by Landlord</w:t>
      </w:r>
      <w:r w:rsidR="00560F4A">
        <w:rPr>
          <w:rFonts w:ascii="Arial" w:hAnsi="Arial" w:cs="Arial"/>
        </w:rPr>
        <w:t>. Landlord agrees to provide seller financing to Tenant under the following terms:</w:t>
      </w:r>
    </w:p>
    <w:p w14:paraId="4BCD4E7E"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Down Payment</w:t>
      </w:r>
      <w:r>
        <w:rPr>
          <w:rFonts w:ascii="Arial" w:hAnsi="Arial" w:cs="Arial"/>
        </w:rPr>
        <w:t>: $</w:t>
      </w:r>
      <w:r>
        <w:rPr>
          <w:rFonts w:ascii="Arial" w:hAnsi="Arial" w:cs="Arial"/>
        </w:rPr>
        <w:fldChar w:fldCharType="begin">
          <w:ffData>
            <w:name w:val=""/>
            <w:enabled/>
            <w:calcOnExit w:val="0"/>
            <w:textInput>
              <w:default w:val="[DOWN PAYM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[DOWN PAYMENT]</w:t>
      </w:r>
      <w:r>
        <w:rPr>
          <w:rFonts w:ascii="Arial" w:hAnsi="Arial" w:cs="Arial"/>
        </w:rPr>
        <w:fldChar w:fldCharType="end"/>
      </w:r>
    </w:p>
    <w:p w14:paraId="1E491D9A"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Loan Amount</w:t>
      </w:r>
      <w:r>
        <w:rPr>
          <w:rFonts w:ascii="Arial" w:hAnsi="Arial" w:cs="Arial"/>
        </w:rPr>
        <w:t>: $</w:t>
      </w:r>
      <w:r>
        <w:rPr>
          <w:rFonts w:ascii="Arial" w:hAnsi="Arial" w:cs="Arial"/>
        </w:rPr>
        <w:fldChar w:fldCharType="begin">
          <w:ffData>
            <w:name w:val=""/>
            <w:enabled/>
            <w:calcOnExit w:val="0"/>
            <w:textInput>
              <w:default w:val="[LOAN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[LOAN AMOUNT]</w:t>
      </w:r>
      <w:r>
        <w:rPr>
          <w:rFonts w:ascii="Arial" w:hAnsi="Arial" w:cs="Arial"/>
        </w:rPr>
        <w:fldChar w:fldCharType="end"/>
      </w:r>
    </w:p>
    <w:p w14:paraId="76017103" w14:textId="77777777" w:rsidR="00560F4A" w:rsidRDefault="00560F4A" w:rsidP="00560F4A">
      <w:pPr>
        <w:pStyle w:val="ListParagraph"/>
        <w:numPr>
          <w:ilvl w:val="0"/>
          <w:numId w:val="16"/>
        </w:numPr>
        <w:rPr>
          <w:rFonts w:ascii="Arial" w:hAnsi="Arial" w:cs="Arial"/>
        </w:rPr>
      </w:pPr>
      <w:r w:rsidRPr="00D46AE1">
        <w:rPr>
          <w:rFonts w:ascii="Arial" w:hAnsi="Arial" w:cs="Arial"/>
          <w:u w:val="single"/>
        </w:rPr>
        <w:t>Interest Rate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per annum</w:t>
      </w:r>
    </w:p>
    <w:p w14:paraId="2AB3F221" w14:textId="466E1343" w:rsidR="00284DFA" w:rsidRPr="002D41C7" w:rsidRDefault="00284DFA" w:rsidP="00560F4A">
      <w:pPr>
        <w:pStyle w:val="ListParagraph"/>
        <w:numPr>
          <w:ilvl w:val="0"/>
          <w:numId w:val="16"/>
        </w:numPr>
        <w:rPr>
          <w:rFonts w:ascii="Arial" w:hAnsi="Arial" w:cs="Arial"/>
        </w:rPr>
      </w:pPr>
      <w:r>
        <w:rPr>
          <w:rFonts w:ascii="Arial" w:hAnsi="Arial" w:cs="Arial"/>
          <w:u w:val="single"/>
        </w:rPr>
        <w:t>Amortization Period</w:t>
      </w:r>
      <w:r w:rsidRPr="00284DF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49368715"/>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02652052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305978A7"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Term</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16712942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3837215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73765C2E" w14:textId="1C4FE2F9"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Payment Due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 </w:t>
      </w:r>
      <w:r w:rsidR="001765E7">
        <w:rPr>
          <w:rFonts w:ascii="Arial" w:hAnsi="Arial" w:cs="Arial"/>
        </w:rPr>
        <w:t xml:space="preserve">of </w:t>
      </w:r>
      <w:r>
        <w:rPr>
          <w:rFonts w:ascii="Arial" w:hAnsi="Arial" w:cs="Arial"/>
        </w:rPr>
        <w:t>each month</w:t>
      </w:r>
    </w:p>
    <w:p w14:paraId="1EBB55C9" w14:textId="3350A270"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Late Payment Fee</w:t>
      </w:r>
      <w:r>
        <w:rPr>
          <w:rFonts w:ascii="Arial" w:hAnsi="Arial" w:cs="Arial"/>
        </w:rPr>
        <w:t xml:space="preserve">: </w:t>
      </w:r>
      <w:r w:rsidR="00C15F50">
        <w:rPr>
          <w:rFonts w:ascii="Arial" w:hAnsi="Arial" w:cs="Arial"/>
        </w:rPr>
        <w:fldChar w:fldCharType="begin">
          <w:ffData>
            <w:name w:val=""/>
            <w:enabled/>
            <w:calcOnExit w:val="0"/>
            <w:textInput>
              <w:default w:val="[DESCRIBE LATE PAYMENT FEE]"/>
            </w:textInput>
          </w:ffData>
        </w:fldChar>
      </w:r>
      <w:r w:rsidR="00C15F50">
        <w:rPr>
          <w:rFonts w:ascii="Arial" w:hAnsi="Arial" w:cs="Arial"/>
        </w:rPr>
        <w:instrText xml:space="preserve"> FORMTEXT </w:instrText>
      </w:r>
      <w:r w:rsidR="00C15F50">
        <w:rPr>
          <w:rFonts w:ascii="Arial" w:hAnsi="Arial" w:cs="Arial"/>
        </w:rPr>
      </w:r>
      <w:r w:rsidR="00C15F50">
        <w:rPr>
          <w:rFonts w:ascii="Arial" w:hAnsi="Arial" w:cs="Arial"/>
        </w:rPr>
        <w:fldChar w:fldCharType="separate"/>
      </w:r>
      <w:r w:rsidR="00C15F50">
        <w:rPr>
          <w:rFonts w:ascii="Arial" w:hAnsi="Arial" w:cs="Arial"/>
          <w:noProof/>
        </w:rPr>
        <w:t>[DESCRIBE LATE PAYMENT FEE]</w:t>
      </w:r>
      <w:r w:rsidR="00C15F50">
        <w:rPr>
          <w:rFonts w:ascii="Arial" w:hAnsi="Arial" w:cs="Arial"/>
        </w:rPr>
        <w:fldChar w:fldCharType="end"/>
      </w:r>
    </w:p>
    <w:p w14:paraId="13D6CA47" w14:textId="77777777" w:rsidR="00560F4A" w:rsidRPr="002D41C7" w:rsidRDefault="00560F4A" w:rsidP="00560F4A">
      <w:pPr>
        <w:pStyle w:val="ListParagraph"/>
        <w:numPr>
          <w:ilvl w:val="0"/>
          <w:numId w:val="16"/>
        </w:numPr>
        <w:rPr>
          <w:rFonts w:ascii="Arial" w:hAnsi="Arial" w:cs="Arial"/>
        </w:rPr>
      </w:pPr>
      <w:r w:rsidRPr="007B3448">
        <w:rPr>
          <w:rFonts w:ascii="Arial" w:hAnsi="Arial" w:cs="Arial"/>
          <w:u w:val="single"/>
        </w:rPr>
        <w:t>Balloon Payment</w:t>
      </w:r>
      <w:r>
        <w:rPr>
          <w:rFonts w:ascii="Arial" w:hAnsi="Arial" w:cs="Arial"/>
        </w:rPr>
        <w:t>: (check one)</w:t>
      </w:r>
    </w:p>
    <w:p w14:paraId="321AB97F" w14:textId="77777777" w:rsidR="00560F4A" w:rsidRPr="002D41C7" w:rsidRDefault="00000000" w:rsidP="00560F4A">
      <w:pPr>
        <w:pStyle w:val="ListParagraph"/>
        <w:ind w:left="1800"/>
        <w:rPr>
          <w:rFonts w:ascii="Arial" w:hAnsi="Arial" w:cs="Arial"/>
        </w:rPr>
      </w:pPr>
      <w:sdt>
        <w:sdtPr>
          <w:rPr>
            <w:rFonts w:ascii="Arial" w:hAnsi="Arial" w:cs="Arial"/>
          </w:rPr>
          <w:id w:val="-805595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No</w:t>
      </w:r>
      <w:r w:rsidR="00560F4A">
        <w:rPr>
          <w:rFonts w:ascii="Arial" w:hAnsi="Arial" w:cs="Arial"/>
        </w:rPr>
        <w:t xml:space="preserve"> Balloon Payment.</w:t>
      </w:r>
    </w:p>
    <w:p w14:paraId="464AFD5A" w14:textId="2A83F579" w:rsidR="00560F4A" w:rsidRDefault="00000000" w:rsidP="00560F4A">
      <w:pPr>
        <w:pStyle w:val="ListParagraph"/>
        <w:ind w:left="1800"/>
        <w:rPr>
          <w:rFonts w:ascii="Arial" w:hAnsi="Arial" w:cs="Arial"/>
        </w:rPr>
      </w:pPr>
      <w:sdt>
        <w:sdtPr>
          <w:rPr>
            <w:rFonts w:ascii="Arial" w:hAnsi="Arial" w:cs="Arial"/>
          </w:rPr>
          <w:id w:val="1342515015"/>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D407ED">
        <w:rPr>
          <w:rFonts w:ascii="Arial" w:hAnsi="Arial" w:cs="Arial"/>
        </w:rPr>
        <w:t>D</w:t>
      </w:r>
      <w:r w:rsidR="00560F4A">
        <w:rPr>
          <w:rFonts w:ascii="Arial" w:hAnsi="Arial" w:cs="Arial"/>
        </w:rPr>
        <w:t xml:space="preserve">ue </w:t>
      </w:r>
      <w:r w:rsidR="002170B0">
        <w:rPr>
          <w:rFonts w:ascii="Arial" w:hAnsi="Arial" w:cs="Arial"/>
        </w:rPr>
        <w:t xml:space="preserve">after </w:t>
      </w:r>
      <w:r w:rsidR="002170B0">
        <w:rPr>
          <w:rFonts w:ascii="Arial" w:hAnsi="Arial" w:cs="Arial"/>
        </w:rPr>
        <w:fldChar w:fldCharType="begin">
          <w:ffData>
            <w:name w:val=""/>
            <w:enabled/>
            <w:calcOnExit w:val="0"/>
            <w:textInput>
              <w:default w:val="[#]"/>
            </w:textInput>
          </w:ffData>
        </w:fldChar>
      </w:r>
      <w:r w:rsidR="002170B0">
        <w:rPr>
          <w:rFonts w:ascii="Arial" w:hAnsi="Arial" w:cs="Arial"/>
        </w:rPr>
        <w:instrText xml:space="preserve"> FORMTEXT </w:instrText>
      </w:r>
      <w:r w:rsidR="002170B0">
        <w:rPr>
          <w:rFonts w:ascii="Arial" w:hAnsi="Arial" w:cs="Arial"/>
        </w:rPr>
      </w:r>
      <w:r w:rsidR="002170B0">
        <w:rPr>
          <w:rFonts w:ascii="Arial" w:hAnsi="Arial" w:cs="Arial"/>
        </w:rPr>
        <w:fldChar w:fldCharType="separate"/>
      </w:r>
      <w:r w:rsidR="002170B0">
        <w:rPr>
          <w:rFonts w:ascii="Arial" w:hAnsi="Arial" w:cs="Arial"/>
          <w:noProof/>
        </w:rPr>
        <w:t>[#]</w:t>
      </w:r>
      <w:r w:rsidR="002170B0">
        <w:rPr>
          <w:rFonts w:ascii="Arial" w:hAnsi="Arial" w:cs="Arial"/>
        </w:rPr>
        <w:fldChar w:fldCharType="end"/>
      </w:r>
      <w:r w:rsidR="002170B0">
        <w:rPr>
          <w:rFonts w:ascii="Arial" w:hAnsi="Arial" w:cs="Arial"/>
        </w:rPr>
        <w:t xml:space="preserve"> </w:t>
      </w:r>
      <w:r w:rsidR="002170B0" w:rsidRPr="002170B0">
        <w:rPr>
          <w:rFonts w:ascii="Segoe UI Symbol" w:hAnsi="Segoe UI Symbol" w:cs="Segoe UI Symbol"/>
        </w:rPr>
        <w:t>☐</w:t>
      </w:r>
      <w:r w:rsidR="002170B0" w:rsidRPr="002170B0">
        <w:rPr>
          <w:rFonts w:ascii="Arial" w:hAnsi="Arial" w:cs="Arial"/>
        </w:rPr>
        <w:t xml:space="preserve"> Month(s) </w:t>
      </w:r>
      <w:r w:rsidR="002170B0" w:rsidRPr="002170B0">
        <w:rPr>
          <w:rFonts w:ascii="Segoe UI Symbol" w:hAnsi="Segoe UI Symbol" w:cs="Segoe UI Symbol"/>
        </w:rPr>
        <w:t>☐</w:t>
      </w:r>
      <w:r w:rsidR="002170B0" w:rsidRPr="002170B0">
        <w:rPr>
          <w:rFonts w:ascii="Arial" w:hAnsi="Arial" w:cs="Arial"/>
        </w:rPr>
        <w:t xml:space="preserve"> Year(s)</w:t>
      </w:r>
      <w:r w:rsidR="00D407ED">
        <w:rPr>
          <w:rFonts w:ascii="Arial" w:hAnsi="Arial" w:cs="Arial"/>
        </w:rPr>
        <w:t xml:space="preserve"> from loan commencement.</w:t>
      </w:r>
    </w:p>
    <w:p w14:paraId="45E632B9" w14:textId="77777777" w:rsidR="00560F4A" w:rsidRPr="002D41C7" w:rsidRDefault="00560F4A" w:rsidP="00560F4A">
      <w:pPr>
        <w:pStyle w:val="ListParagraph"/>
        <w:numPr>
          <w:ilvl w:val="0"/>
          <w:numId w:val="16"/>
        </w:numPr>
        <w:rPr>
          <w:rFonts w:ascii="Arial" w:hAnsi="Arial" w:cs="Arial"/>
        </w:rPr>
      </w:pPr>
      <w:r w:rsidRPr="00DF2B10">
        <w:rPr>
          <w:rFonts w:ascii="Arial" w:hAnsi="Arial" w:cs="Arial"/>
          <w:u w:val="single"/>
        </w:rPr>
        <w:t>Prepayment</w:t>
      </w:r>
      <w:r>
        <w:rPr>
          <w:rFonts w:ascii="Arial" w:hAnsi="Arial" w:cs="Arial"/>
          <w:u w:val="single"/>
        </w:rPr>
        <w:t xml:space="preserve"> Penalty</w:t>
      </w:r>
      <w:r>
        <w:rPr>
          <w:rFonts w:ascii="Arial" w:hAnsi="Arial" w:cs="Arial"/>
        </w:rPr>
        <w:t>: (check one)</w:t>
      </w:r>
    </w:p>
    <w:p w14:paraId="2B34B28F" w14:textId="77777777" w:rsidR="00560F4A" w:rsidRPr="002D41C7" w:rsidRDefault="00000000" w:rsidP="00560F4A">
      <w:pPr>
        <w:pStyle w:val="ListParagraph"/>
        <w:ind w:left="1800"/>
        <w:rPr>
          <w:rFonts w:ascii="Arial" w:hAnsi="Arial" w:cs="Arial"/>
        </w:rPr>
      </w:pPr>
      <w:sdt>
        <w:sdtPr>
          <w:rPr>
            <w:rFonts w:ascii="Arial" w:hAnsi="Arial" w:cs="Arial"/>
          </w:rPr>
          <w:id w:val="711380964"/>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 xml:space="preserve">No </w:t>
      </w:r>
      <w:r w:rsidR="00560F4A">
        <w:rPr>
          <w:rFonts w:ascii="Arial" w:hAnsi="Arial" w:cs="Arial"/>
        </w:rPr>
        <w:t>Prepayment Penalty.</w:t>
      </w:r>
    </w:p>
    <w:p w14:paraId="1FB2D924" w14:textId="76410DB1" w:rsidR="00560F4A" w:rsidRPr="002D41C7" w:rsidRDefault="00000000" w:rsidP="00560F4A">
      <w:pPr>
        <w:pStyle w:val="ListParagraph"/>
        <w:ind w:left="1800"/>
        <w:rPr>
          <w:rFonts w:ascii="Arial" w:hAnsi="Arial" w:cs="Arial"/>
        </w:rPr>
      </w:pPr>
      <w:sdt>
        <w:sdtPr>
          <w:rPr>
            <w:rFonts w:ascii="Arial" w:hAnsi="Arial" w:cs="Arial"/>
          </w:rPr>
          <w:id w:val="-7697740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Prepayment Penalty:</w:t>
      </w:r>
      <w:r w:rsidR="0072429A">
        <w:rPr>
          <w:rFonts w:ascii="Arial" w:hAnsi="Arial" w:cs="Arial"/>
        </w:rPr>
        <w:t xml:space="preserve"> </w:t>
      </w:r>
      <w:r w:rsidR="0072429A">
        <w:rPr>
          <w:rFonts w:ascii="Arial" w:hAnsi="Arial" w:cs="Arial"/>
        </w:rPr>
        <w:fldChar w:fldCharType="begin">
          <w:ffData>
            <w:name w:val=""/>
            <w:enabled/>
            <w:calcOnExit w:val="0"/>
            <w:textInput>
              <w:default w:val="[DESCRIBE PAYMENT PENALTY]"/>
            </w:textInput>
          </w:ffData>
        </w:fldChar>
      </w:r>
      <w:r w:rsidR="0072429A">
        <w:rPr>
          <w:rFonts w:ascii="Arial" w:hAnsi="Arial" w:cs="Arial"/>
        </w:rPr>
        <w:instrText xml:space="preserve"> FORMTEXT </w:instrText>
      </w:r>
      <w:r w:rsidR="0072429A">
        <w:rPr>
          <w:rFonts w:ascii="Arial" w:hAnsi="Arial" w:cs="Arial"/>
        </w:rPr>
      </w:r>
      <w:r w:rsidR="0072429A">
        <w:rPr>
          <w:rFonts w:ascii="Arial" w:hAnsi="Arial" w:cs="Arial"/>
        </w:rPr>
        <w:fldChar w:fldCharType="separate"/>
      </w:r>
      <w:r w:rsidR="0072429A">
        <w:rPr>
          <w:rFonts w:ascii="Arial" w:hAnsi="Arial" w:cs="Arial"/>
          <w:noProof/>
        </w:rPr>
        <w:t>[DESCRIBE PAYMENT PENALTY]</w:t>
      </w:r>
      <w:r w:rsidR="0072429A">
        <w:rPr>
          <w:rFonts w:ascii="Arial" w:hAnsi="Arial" w:cs="Arial"/>
        </w:rPr>
        <w:fldChar w:fldCharType="end"/>
      </w:r>
    </w:p>
    <w:p w14:paraId="77626D7A" w14:textId="77777777" w:rsidR="00560F4A" w:rsidRDefault="00560F4A" w:rsidP="00560F4A">
      <w:pPr>
        <w:pStyle w:val="ListParagraph"/>
        <w:numPr>
          <w:ilvl w:val="0"/>
          <w:numId w:val="16"/>
        </w:numPr>
        <w:rPr>
          <w:rFonts w:ascii="Arial" w:hAnsi="Arial" w:cs="Arial"/>
        </w:rPr>
      </w:pPr>
      <w:r w:rsidRPr="00EE6C2E">
        <w:rPr>
          <w:rFonts w:ascii="Arial" w:hAnsi="Arial" w:cs="Arial"/>
          <w:u w:val="single"/>
        </w:rPr>
        <w:t>Security Interest and Remedies upon Default</w:t>
      </w:r>
      <w:r>
        <w:rPr>
          <w:rFonts w:ascii="Arial" w:hAnsi="Arial" w:cs="Arial"/>
        </w:rPr>
        <w:t xml:space="preserve">. The Landlord shall retain a security interest in the Property and shall record a </w:t>
      </w:r>
      <w:r w:rsidRPr="00947416">
        <w:rPr>
          <w:rFonts w:ascii="Arial" w:hAnsi="Arial" w:cs="Arial"/>
        </w:rPr>
        <w:t xml:space="preserve">Deed of Trust or </w:t>
      </w:r>
      <w:r>
        <w:rPr>
          <w:rFonts w:ascii="Arial" w:hAnsi="Arial" w:cs="Arial"/>
        </w:rPr>
        <w:t>m</w:t>
      </w:r>
      <w:r w:rsidRPr="00947416">
        <w:rPr>
          <w:rFonts w:ascii="Arial" w:hAnsi="Arial" w:cs="Arial"/>
        </w:rPr>
        <w:t xml:space="preserve">ortgage, as applicable </w:t>
      </w:r>
      <w:r w:rsidRPr="00B84CEB">
        <w:rPr>
          <w:rFonts w:ascii="Arial" w:hAnsi="Arial" w:cs="Arial"/>
        </w:rPr>
        <w:t xml:space="preserve">under the Governing Law, </w:t>
      </w:r>
      <w:r w:rsidRPr="00200079">
        <w:rPr>
          <w:rFonts w:ascii="Arial" w:hAnsi="Arial" w:cs="Arial"/>
        </w:rPr>
        <w:t>to secure repayment of the loan</w:t>
      </w:r>
      <w:r w:rsidRPr="00B84CEB">
        <w:rPr>
          <w:rFonts w:ascii="Arial" w:hAnsi="Arial" w:cs="Arial"/>
        </w:rPr>
        <w:t>.</w:t>
      </w:r>
      <w:r>
        <w:rPr>
          <w:rFonts w:ascii="Arial" w:hAnsi="Arial" w:cs="Arial"/>
        </w:rPr>
        <w:t xml:space="preserve"> In the event of a default by the Tenant, including but not limited to failure to make timely payments, failure to maintain required insurance, or breach of any material term of this Addendum or the promissory note, the Landlord shall have the right to:</w:t>
      </w:r>
    </w:p>
    <w:p w14:paraId="160EC859" w14:textId="77777777" w:rsidR="00560F4A" w:rsidRDefault="00560F4A" w:rsidP="00560F4A">
      <w:pPr>
        <w:pStyle w:val="ListParagraph"/>
        <w:numPr>
          <w:ilvl w:val="1"/>
          <w:numId w:val="16"/>
        </w:numPr>
        <w:rPr>
          <w:rFonts w:ascii="Arial" w:hAnsi="Arial" w:cs="Arial"/>
        </w:rPr>
      </w:pPr>
      <w:r>
        <w:rPr>
          <w:rFonts w:ascii="Arial" w:hAnsi="Arial" w:cs="Arial"/>
        </w:rPr>
        <w:lastRenderedPageBreak/>
        <w:t>Declare the entire outstanding balance immediately due and payable (acceleration</w:t>
      </w:r>
      <w:proofErr w:type="gramStart"/>
      <w:r>
        <w:rPr>
          <w:rFonts w:ascii="Arial" w:hAnsi="Arial" w:cs="Arial"/>
        </w:rPr>
        <w:t>);</w:t>
      </w:r>
      <w:proofErr w:type="gramEnd"/>
    </w:p>
    <w:p w14:paraId="5028CEE1" w14:textId="77777777" w:rsidR="00560F4A" w:rsidRDefault="00560F4A" w:rsidP="00560F4A">
      <w:pPr>
        <w:pStyle w:val="ListParagraph"/>
        <w:numPr>
          <w:ilvl w:val="1"/>
          <w:numId w:val="16"/>
        </w:numPr>
        <w:rPr>
          <w:rFonts w:ascii="Arial" w:hAnsi="Arial" w:cs="Arial"/>
        </w:rPr>
      </w:pPr>
      <w:r>
        <w:rPr>
          <w:rFonts w:ascii="Arial" w:hAnsi="Arial" w:cs="Arial"/>
        </w:rPr>
        <w:t xml:space="preserve">Charge applicable late fees as outlined </w:t>
      </w:r>
      <w:proofErr w:type="gramStart"/>
      <w:r>
        <w:rPr>
          <w:rFonts w:ascii="Arial" w:hAnsi="Arial" w:cs="Arial"/>
        </w:rPr>
        <w:t>herein;</w:t>
      </w:r>
      <w:proofErr w:type="gramEnd"/>
    </w:p>
    <w:p w14:paraId="489571B1" w14:textId="77777777" w:rsidR="00560F4A" w:rsidRDefault="00560F4A" w:rsidP="00560F4A">
      <w:pPr>
        <w:pStyle w:val="ListParagraph"/>
        <w:numPr>
          <w:ilvl w:val="1"/>
          <w:numId w:val="16"/>
        </w:numPr>
        <w:rPr>
          <w:rFonts w:ascii="Arial" w:hAnsi="Arial" w:cs="Arial"/>
        </w:rPr>
      </w:pPr>
      <w:r>
        <w:rPr>
          <w:rFonts w:ascii="Arial" w:hAnsi="Arial" w:cs="Arial"/>
        </w:rPr>
        <w:t>Initiate foreclosure proceedings in accordance with applicable law; and</w:t>
      </w:r>
    </w:p>
    <w:p w14:paraId="283778FB" w14:textId="77777777" w:rsidR="00560F4A" w:rsidRDefault="00560F4A" w:rsidP="00560F4A">
      <w:pPr>
        <w:pStyle w:val="ListParagraph"/>
        <w:numPr>
          <w:ilvl w:val="1"/>
          <w:numId w:val="16"/>
        </w:numPr>
        <w:rPr>
          <w:rFonts w:ascii="Arial" w:hAnsi="Arial" w:cs="Arial"/>
        </w:rPr>
      </w:pPr>
      <w:r>
        <w:rPr>
          <w:rFonts w:ascii="Arial" w:hAnsi="Arial" w:cs="Arial"/>
        </w:rPr>
        <w:t>Recover reasonable attorney’s fees and costs incurred in the enforcement of this financing arrangement.</w:t>
      </w:r>
    </w:p>
    <w:p w14:paraId="717AAE72" w14:textId="77777777" w:rsidR="00560F4A" w:rsidRDefault="00560F4A" w:rsidP="00560F4A">
      <w:pPr>
        <w:rPr>
          <w:rFonts w:ascii="Arial" w:hAnsi="Arial" w:cs="Arial"/>
        </w:rPr>
      </w:pPr>
    </w:p>
    <w:p w14:paraId="0A8348EC" w14:textId="77777777" w:rsidR="00560F4A" w:rsidRDefault="00560F4A" w:rsidP="00560F4A">
      <w:pPr>
        <w:pStyle w:val="ListParagraph"/>
        <w:numPr>
          <w:ilvl w:val="0"/>
          <w:numId w:val="12"/>
        </w:numPr>
        <w:ind w:left="360"/>
        <w:rPr>
          <w:rFonts w:ascii="Arial" w:hAnsi="Arial" w:cs="Arial"/>
        </w:rPr>
      </w:pPr>
      <w:r w:rsidRPr="00404914">
        <w:rPr>
          <w:rFonts w:ascii="Arial" w:hAnsi="Arial" w:cs="Arial"/>
          <w:b/>
          <w:bCs/>
        </w:rPr>
        <w:t>ADDITIONAL TERMS</w:t>
      </w:r>
      <w:r>
        <w:rPr>
          <w:rFonts w:ascii="Arial" w:hAnsi="Arial" w:cs="Arial"/>
        </w:rPr>
        <w:t xml:space="preserve">. </w:t>
      </w:r>
      <w:r>
        <w:rPr>
          <w:rFonts w:ascii="Arial" w:hAnsi="Arial" w:cs="Arial"/>
        </w:rPr>
        <w:fldChar w:fldCharType="begin">
          <w:ffData>
            <w:name w:val=""/>
            <w:enabled/>
            <w:calcOnExit w:val="0"/>
            <w:textInput>
              <w:default w:val="[ADDITIONAL TERMS &amp; CONDITION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p>
    <w:p w14:paraId="699142CC" w14:textId="77777777" w:rsidR="00560F4A" w:rsidRPr="00EE6C2E" w:rsidRDefault="00560F4A" w:rsidP="00560F4A">
      <w:pPr>
        <w:rPr>
          <w:rFonts w:ascii="Arial" w:hAnsi="Arial" w:cs="Arial"/>
        </w:rPr>
      </w:pPr>
    </w:p>
    <w:p w14:paraId="04BC8DBD" w14:textId="5B9477C8" w:rsidR="00560F4A" w:rsidRDefault="00560F4A" w:rsidP="00560F4A">
      <w:pPr>
        <w:pStyle w:val="ListParagraph"/>
        <w:numPr>
          <w:ilvl w:val="0"/>
          <w:numId w:val="12"/>
        </w:numPr>
        <w:ind w:left="360"/>
        <w:rPr>
          <w:rFonts w:ascii="Arial" w:hAnsi="Arial" w:cs="Arial"/>
        </w:rPr>
      </w:pPr>
      <w:r>
        <w:rPr>
          <w:rFonts w:ascii="Arial" w:hAnsi="Arial" w:cs="Arial"/>
          <w:b/>
          <w:bCs/>
        </w:rPr>
        <w:t>MISCELLANEOUS</w:t>
      </w:r>
      <w:r>
        <w:rPr>
          <w:rFonts w:ascii="Arial" w:hAnsi="Arial" w:cs="Arial"/>
        </w:rPr>
        <w:t xml:space="preserve">. </w:t>
      </w:r>
      <w:r w:rsidR="00615687" w:rsidRPr="00615687">
        <w:rPr>
          <w:rFonts w:ascii="Arial" w:hAnsi="Arial" w:cs="Arial"/>
        </w:rPr>
        <w:t>The following provisions provide additional context to the terms mentioned herein:</w:t>
      </w:r>
    </w:p>
    <w:p w14:paraId="50964847" w14:textId="77777777" w:rsidR="00560F4A" w:rsidRPr="001B590E" w:rsidRDefault="00560F4A" w:rsidP="00560F4A">
      <w:pPr>
        <w:pStyle w:val="ListParagraph"/>
        <w:numPr>
          <w:ilvl w:val="0"/>
          <w:numId w:val="13"/>
        </w:numPr>
        <w:ind w:left="1080"/>
        <w:rPr>
          <w:rFonts w:ascii="Arial" w:hAnsi="Arial" w:cs="Arial"/>
        </w:rPr>
      </w:pPr>
      <w:r w:rsidRPr="001B590E">
        <w:rPr>
          <w:rFonts w:ascii="Arial" w:hAnsi="Arial" w:cs="Arial"/>
          <w:u w:val="single"/>
        </w:rPr>
        <w:t>Appraisal</w:t>
      </w:r>
      <w:r>
        <w:rPr>
          <w:rFonts w:ascii="Arial" w:hAnsi="Arial" w:cs="Arial"/>
        </w:rPr>
        <w:t>. This Addendum and the Tenant’s ability to perform shall not be contingent upon the appraisal of the Property being equal to or greater than the agreed-upon Purchase Price.</w:t>
      </w:r>
    </w:p>
    <w:p w14:paraId="305FA39C" w14:textId="77777777" w:rsidR="00560F4A" w:rsidRPr="00284BB2" w:rsidRDefault="00560F4A" w:rsidP="00560F4A">
      <w:pPr>
        <w:pStyle w:val="ListParagraph"/>
        <w:numPr>
          <w:ilvl w:val="0"/>
          <w:numId w:val="13"/>
        </w:numPr>
        <w:ind w:left="1080"/>
        <w:rPr>
          <w:rFonts w:ascii="Arial" w:hAnsi="Arial" w:cs="Arial"/>
        </w:rPr>
      </w:pPr>
      <w:r w:rsidRPr="00284BB2">
        <w:rPr>
          <w:rFonts w:ascii="Arial" w:hAnsi="Arial" w:cs="Arial"/>
          <w:u w:val="single"/>
        </w:rPr>
        <w:t>Balloon Payment</w:t>
      </w:r>
      <w:r>
        <w:rPr>
          <w:rFonts w:ascii="Arial" w:hAnsi="Arial" w:cs="Arial"/>
        </w:rPr>
        <w:t xml:space="preserve">. A final </w:t>
      </w:r>
      <w:proofErr w:type="gramStart"/>
      <w:r>
        <w:rPr>
          <w:rFonts w:ascii="Arial" w:hAnsi="Arial" w:cs="Arial"/>
        </w:rPr>
        <w:t>lump-sum</w:t>
      </w:r>
      <w:proofErr w:type="gramEnd"/>
      <w:r>
        <w:rPr>
          <w:rFonts w:ascii="Arial" w:hAnsi="Arial" w:cs="Arial"/>
        </w:rPr>
        <w:t xml:space="preserve"> payment </w:t>
      </w:r>
      <w:proofErr w:type="gramStart"/>
      <w:r>
        <w:rPr>
          <w:rFonts w:ascii="Arial" w:hAnsi="Arial" w:cs="Arial"/>
        </w:rPr>
        <w:t>due</w:t>
      </w:r>
      <w:proofErr w:type="gramEnd"/>
      <w:r>
        <w:rPr>
          <w:rFonts w:ascii="Arial" w:hAnsi="Arial" w:cs="Arial"/>
        </w:rPr>
        <w:t xml:space="preserve"> at the end of the loan term under a seller-financed agreement.</w:t>
      </w:r>
    </w:p>
    <w:p w14:paraId="60146D03" w14:textId="77777777"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Binding Arrangement</w:t>
      </w:r>
      <w:r w:rsidRPr="00EC169E">
        <w:rPr>
          <w:rFonts w:ascii="Arial" w:hAnsi="Arial" w:cs="Arial"/>
        </w:rPr>
        <w:t>. The terms of purchase are legally binding amongst the parties and are not to be negotiated unless otherwise agreed, in writing, by both Landlord and Tenant.</w:t>
      </w:r>
    </w:p>
    <w:p w14:paraId="0AA7080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Closing Costs</w:t>
      </w:r>
      <w:r w:rsidRPr="00F42437">
        <w:rPr>
          <w:rFonts w:ascii="Arial" w:hAnsi="Arial" w:cs="Arial"/>
        </w:rPr>
        <w:t>.</w:t>
      </w:r>
      <w:r>
        <w:rPr>
          <w:rFonts w:ascii="Arial" w:hAnsi="Arial" w:cs="Arial"/>
        </w:rPr>
        <w:t xml:space="preserve"> Shall include all costs, fees, and expenses associated with the transfer of title from the Landlord to the Tenant at closing. Closing Costs may include, </w:t>
      </w:r>
      <w:r w:rsidRPr="00B84CEB">
        <w:rPr>
          <w:rFonts w:ascii="Arial" w:hAnsi="Arial" w:cs="Arial"/>
        </w:rPr>
        <w:t xml:space="preserve">but are not limited </w:t>
      </w:r>
      <w:proofErr w:type="gramStart"/>
      <w:r w:rsidRPr="00B84CEB">
        <w:rPr>
          <w:rFonts w:ascii="Arial" w:hAnsi="Arial" w:cs="Arial"/>
        </w:rPr>
        <w:t>to:</w:t>
      </w:r>
      <w:proofErr w:type="gramEnd"/>
      <w:r w:rsidRPr="00B84CEB">
        <w:rPr>
          <w:rFonts w:ascii="Arial" w:hAnsi="Arial" w:cs="Arial"/>
        </w:rPr>
        <w:t xml:space="preserve"> title insurance</w:t>
      </w:r>
      <w:r>
        <w:rPr>
          <w:rFonts w:ascii="Arial" w:hAnsi="Arial" w:cs="Arial"/>
        </w:rPr>
        <w:t>,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14:paraId="44EB924A" w14:textId="2E5043E7" w:rsidR="00560F4A" w:rsidRDefault="00560F4A" w:rsidP="00560F4A">
      <w:pPr>
        <w:pStyle w:val="ListParagraph"/>
        <w:numPr>
          <w:ilvl w:val="0"/>
          <w:numId w:val="13"/>
        </w:numPr>
        <w:ind w:left="1080"/>
        <w:rPr>
          <w:rFonts w:ascii="Arial" w:hAnsi="Arial" w:cs="Arial"/>
        </w:rPr>
      </w:pPr>
      <w:r>
        <w:rPr>
          <w:rFonts w:ascii="Arial" w:hAnsi="Arial" w:cs="Arial"/>
          <w:u w:val="single"/>
        </w:rPr>
        <w:t>Closing Date</w:t>
      </w:r>
      <w:r w:rsidRPr="00284BB2">
        <w:rPr>
          <w:rFonts w:ascii="Arial" w:hAnsi="Arial" w:cs="Arial"/>
        </w:rPr>
        <w:t>.</w:t>
      </w:r>
      <w:r>
        <w:rPr>
          <w:rFonts w:ascii="Arial" w:hAnsi="Arial" w:cs="Arial"/>
        </w:rPr>
        <w:t xml:space="preserve"> The date on which the purchase of the Property is finalized, title is transferred, and possession is delivered to the Tenant as defined in Section </w:t>
      </w:r>
      <w:r w:rsidR="00FA2DC6">
        <w:rPr>
          <w:rFonts w:ascii="Arial" w:hAnsi="Arial" w:cs="Arial"/>
        </w:rPr>
        <w:t>5</w:t>
      </w:r>
      <w:r>
        <w:rPr>
          <w:rFonts w:ascii="Arial" w:hAnsi="Arial" w:cs="Arial"/>
        </w:rPr>
        <w:t>(f).</w:t>
      </w:r>
    </w:p>
    <w:p w14:paraId="1C57FEFF"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Conversion to Purchase Contract</w:t>
      </w:r>
      <w:r w:rsidRPr="009B0045">
        <w:rPr>
          <w:rFonts w:ascii="Arial" w:hAnsi="Arial" w:cs="Arial"/>
        </w:rPr>
        <w:t>. Within five (5) business days after the Tenant provides written notice to the Landlord of their intent to exercise the option to purchase, this Addendum shall convert into a binding purchase and sale agreement, incorporating all applicable terms contained herein.</w:t>
      </w:r>
    </w:p>
    <w:p w14:paraId="76DE3581"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Condition of Property</w:t>
      </w:r>
      <w:r w:rsidRPr="009B0045">
        <w:rPr>
          <w:rFonts w:ascii="Arial" w:hAnsi="Arial" w:cs="Arial"/>
        </w:rPr>
        <w:t>. The Tenant agrees to purchase the Property in its “as-is, where-is” condition, subject to any defects, hazards, or undisclosed liabilities discovered during the Inspection Period.</w:t>
      </w:r>
    </w:p>
    <w:p w14:paraId="45B790E5" w14:textId="77777777" w:rsidR="00560F4A" w:rsidRPr="009B0045" w:rsidRDefault="00560F4A" w:rsidP="00560F4A">
      <w:pPr>
        <w:pStyle w:val="ListParagraph"/>
        <w:numPr>
          <w:ilvl w:val="0"/>
          <w:numId w:val="13"/>
        </w:numPr>
        <w:ind w:left="1080"/>
        <w:rPr>
          <w:rFonts w:ascii="Arial" w:hAnsi="Arial" w:cs="Arial"/>
        </w:rPr>
      </w:pPr>
      <w:r w:rsidRPr="009B0045">
        <w:rPr>
          <w:rFonts w:ascii="Arial" w:hAnsi="Arial" w:cs="Arial"/>
          <w:u w:val="single"/>
        </w:rPr>
        <w:t>Exercise of Option</w:t>
      </w:r>
      <w:r w:rsidRPr="009B0045">
        <w:rPr>
          <w:rFonts w:ascii="Arial" w:hAnsi="Arial" w:cs="Arial"/>
        </w:rPr>
        <w:t xml:space="preserve"> (if applicable). </w:t>
      </w:r>
      <w:proofErr w:type="gramStart"/>
      <w:r w:rsidRPr="009B0045">
        <w:rPr>
          <w:rFonts w:ascii="Arial" w:hAnsi="Arial" w:cs="Arial"/>
        </w:rPr>
        <w:t>Tenant</w:t>
      </w:r>
      <w:proofErr w:type="gramEnd"/>
      <w:r w:rsidRPr="009B0045">
        <w:rPr>
          <w:rFonts w:ascii="Arial" w:hAnsi="Arial" w:cs="Arial"/>
        </w:rPr>
        <w:t xml:space="preserve"> must provide notice of intent to exercise the option no later than the expiration date mentioned herein. Failure to do so terminates all rights to purchase and forfeits any Rent Credits and non-refundable Option Fees paid.</w:t>
      </w:r>
    </w:p>
    <w:p w14:paraId="2E3E84C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Governing Law</w:t>
      </w:r>
      <w:r>
        <w:rPr>
          <w:rFonts w:ascii="Arial" w:hAnsi="Arial" w:cs="Arial"/>
        </w:rPr>
        <w:t xml:space="preserve">. Shall be the State and jurisdiction </w:t>
      </w:r>
      <w:proofErr w:type="gramStart"/>
      <w:r>
        <w:rPr>
          <w:rFonts w:ascii="Arial" w:hAnsi="Arial" w:cs="Arial"/>
        </w:rPr>
        <w:t>where</w:t>
      </w:r>
      <w:proofErr w:type="gramEnd"/>
      <w:r>
        <w:rPr>
          <w:rFonts w:ascii="Arial" w:hAnsi="Arial" w:cs="Arial"/>
        </w:rPr>
        <w:t xml:space="preserve"> the Property is located.</w:t>
      </w:r>
    </w:p>
    <w:p w14:paraId="2F7862C4"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lastRenderedPageBreak/>
        <w:t>Inspection Period</w:t>
      </w:r>
      <w:r>
        <w:rPr>
          <w:rFonts w:ascii="Arial" w:hAnsi="Arial" w:cs="Arial"/>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w:t>
      </w:r>
      <w:r w:rsidRPr="00947416">
        <w:rPr>
          <w:rFonts w:ascii="Arial" w:hAnsi="Arial" w:cs="Arial"/>
        </w:rPr>
        <w:t>this Addendum and all related obligations shall automatically terminate</w:t>
      </w:r>
      <w:r>
        <w:rPr>
          <w:rFonts w:ascii="Arial" w:hAnsi="Arial" w:cs="Arial"/>
        </w:rPr>
        <w:t>, and neither party shall have any further liability to the other, except that the Landlord shall refund the Option Fee and any applicable Rent Credits within ten (10) business days of termination.</w:t>
      </w:r>
    </w:p>
    <w:p w14:paraId="0282E221" w14:textId="77777777" w:rsidR="006A305E" w:rsidRDefault="006A305E" w:rsidP="006A305E">
      <w:pPr>
        <w:pStyle w:val="ListParagraph"/>
        <w:numPr>
          <w:ilvl w:val="0"/>
          <w:numId w:val="13"/>
        </w:numPr>
        <w:ind w:left="1080"/>
        <w:rPr>
          <w:rFonts w:ascii="Arial" w:hAnsi="Arial" w:cs="Arial"/>
        </w:rPr>
      </w:pPr>
      <w:r>
        <w:rPr>
          <w:rFonts w:ascii="Arial" w:hAnsi="Arial" w:cs="Arial"/>
          <w:u w:val="single"/>
        </w:rPr>
        <w:t>Lease-Purchase Agreement</w:t>
      </w:r>
      <w:r w:rsidRPr="00091EA4">
        <w:rPr>
          <w:rFonts w:ascii="Arial" w:hAnsi="Arial" w:cs="Arial"/>
        </w:rPr>
        <w:t xml:space="preserve">. </w:t>
      </w:r>
      <w:r>
        <w:rPr>
          <w:rFonts w:ascii="Arial" w:hAnsi="Arial" w:cs="Arial"/>
        </w:rPr>
        <w:t xml:space="preserve">A binding agreement whereby the Tenant agrees to purchase, and the Landlord agrees to sell, the Property </w:t>
      </w:r>
      <w:r w:rsidRPr="00C73AAC">
        <w:rPr>
          <w:rFonts w:ascii="Arial" w:hAnsi="Arial" w:cs="Arial"/>
        </w:rPr>
        <w:t>at the conclusion of the lease term, following written notice from the Tenant.</w:t>
      </w:r>
    </w:p>
    <w:p w14:paraId="01DC9D1F" w14:textId="0494551A" w:rsidR="00560F4A" w:rsidRPr="00E20FB4" w:rsidRDefault="00560F4A" w:rsidP="00E20FB4">
      <w:pPr>
        <w:pStyle w:val="ListParagraph"/>
        <w:numPr>
          <w:ilvl w:val="0"/>
          <w:numId w:val="13"/>
        </w:numPr>
        <w:ind w:left="1080"/>
        <w:rPr>
          <w:rFonts w:ascii="Arial" w:hAnsi="Arial" w:cs="Arial"/>
        </w:rPr>
      </w:pPr>
      <w:r w:rsidRPr="00E20FB4">
        <w:rPr>
          <w:rFonts w:ascii="Arial" w:hAnsi="Arial" w:cs="Arial"/>
          <w:u w:val="single"/>
        </w:rPr>
        <w:t>Default and Remedies</w:t>
      </w:r>
      <w:r w:rsidRPr="00E20FB4">
        <w:rPr>
          <w:rFonts w:ascii="Arial" w:hAnsi="Arial" w:cs="Arial"/>
        </w:rPr>
        <w:t xml:space="preserve">. In the event either party fails to </w:t>
      </w:r>
      <w:proofErr w:type="gramStart"/>
      <w:r w:rsidRPr="00E20FB4">
        <w:rPr>
          <w:rFonts w:ascii="Arial" w:hAnsi="Arial" w:cs="Arial"/>
        </w:rPr>
        <w:t>perform</w:t>
      </w:r>
      <w:proofErr w:type="gramEnd"/>
      <w:r w:rsidRPr="00E20FB4">
        <w:rPr>
          <w:rFonts w:ascii="Arial" w:hAnsi="Arial" w:cs="Arial"/>
        </w:rPr>
        <w:t xml:space="preserve"> their obligations under a Lease-Purchase Agreement:</w:t>
      </w:r>
    </w:p>
    <w:p w14:paraId="07845634" w14:textId="77777777" w:rsidR="00560F4A" w:rsidRDefault="00560F4A" w:rsidP="00560F4A">
      <w:pPr>
        <w:pStyle w:val="ListParagraph"/>
        <w:numPr>
          <w:ilvl w:val="2"/>
          <w:numId w:val="13"/>
        </w:numPr>
        <w:rPr>
          <w:rFonts w:ascii="Arial" w:hAnsi="Arial" w:cs="Arial"/>
        </w:rPr>
      </w:pPr>
      <w:r w:rsidRPr="0031235F">
        <w:rPr>
          <w:rFonts w:ascii="Arial" w:hAnsi="Arial" w:cs="Arial"/>
          <w:u w:val="single"/>
        </w:rPr>
        <w:t>Tenant’s Failure to Purchase</w:t>
      </w:r>
      <w:r>
        <w:rPr>
          <w:rFonts w:ascii="Arial" w:hAnsi="Arial" w:cs="Arial"/>
        </w:rPr>
        <w:t xml:space="preserve">. </w:t>
      </w:r>
      <w:r w:rsidRPr="00947416">
        <w:rPr>
          <w:rFonts w:ascii="Arial" w:hAnsi="Arial" w:cs="Arial"/>
        </w:rPr>
        <w:t>If the Tenant fails to complete the purchase of the Property, except as otherwise permitted under the terms of this Addendum</w:t>
      </w:r>
      <w:r>
        <w:rPr>
          <w:rFonts w:ascii="Arial" w:hAnsi="Arial" w:cs="Arial"/>
        </w:rPr>
        <w:t>, the Landlord may retain the Option Fee and any Rent Credits as liquidated damages and shall have no further obligation to sell the Property.</w:t>
      </w:r>
    </w:p>
    <w:p w14:paraId="7AEBB53F" w14:textId="77777777" w:rsidR="00560F4A" w:rsidRPr="00091EA4" w:rsidRDefault="00560F4A" w:rsidP="00560F4A">
      <w:pPr>
        <w:pStyle w:val="ListParagraph"/>
        <w:numPr>
          <w:ilvl w:val="2"/>
          <w:numId w:val="13"/>
        </w:numPr>
        <w:rPr>
          <w:rFonts w:ascii="Arial" w:hAnsi="Arial" w:cs="Arial"/>
        </w:rPr>
      </w:pPr>
      <w:r>
        <w:rPr>
          <w:rFonts w:ascii="Arial" w:hAnsi="Arial" w:cs="Arial"/>
          <w:u w:val="single"/>
        </w:rPr>
        <w:t>Landlord’s Failure to Sell</w:t>
      </w:r>
      <w:r>
        <w:rPr>
          <w:rFonts w:ascii="Arial" w:hAnsi="Arial" w:cs="Arial"/>
        </w:rPr>
        <w:t>. If the Landlord fails to complete the sale without legal excuse, the Tenant may elect to receive a full refund of the Option Fee and any Rent Credits paid, or pursue all remedies available at law or equity, including specific performance.</w:t>
      </w:r>
    </w:p>
    <w:p w14:paraId="10549D37" w14:textId="6A8852C7" w:rsidR="00E20FB4" w:rsidRDefault="001F443E" w:rsidP="00E20FB4">
      <w:pPr>
        <w:pStyle w:val="ListParagraph"/>
        <w:numPr>
          <w:ilvl w:val="0"/>
          <w:numId w:val="13"/>
        </w:numPr>
        <w:ind w:left="1080"/>
        <w:rPr>
          <w:rFonts w:ascii="Arial" w:hAnsi="Arial" w:cs="Arial"/>
        </w:rPr>
      </w:pPr>
      <w:r w:rsidRPr="001F443E">
        <w:rPr>
          <w:rFonts w:ascii="Arial" w:hAnsi="Arial" w:cs="Arial"/>
        </w:rPr>
        <w:t xml:space="preserve">  </w:t>
      </w:r>
      <w:r w:rsidR="00E20FB4" w:rsidRPr="00E20FB4">
        <w:rPr>
          <w:rFonts w:ascii="Arial" w:hAnsi="Arial" w:cs="Arial"/>
          <w:u w:val="single"/>
        </w:rPr>
        <w:t>Option Fee</w:t>
      </w:r>
      <w:r w:rsidR="00E20FB4">
        <w:rPr>
          <w:rFonts w:ascii="Arial" w:hAnsi="Arial" w:cs="Arial"/>
        </w:rPr>
        <w:t>. A one-time, upfront payment made by the Tenant to the Landlord, granting the Tenant the exclusive right to purchase the Property in</w:t>
      </w:r>
      <w:r w:rsidR="00BC1A2C">
        <w:rPr>
          <w:rFonts w:ascii="Arial" w:hAnsi="Arial" w:cs="Arial"/>
        </w:rPr>
        <w:t xml:space="preserve"> </w:t>
      </w:r>
      <w:r w:rsidR="00E20FB4">
        <w:rPr>
          <w:rFonts w:ascii="Arial" w:hAnsi="Arial" w:cs="Arial"/>
        </w:rPr>
        <w:t>accordance with this Addendum.</w:t>
      </w:r>
    </w:p>
    <w:p w14:paraId="5C2A06F1" w14:textId="3D701D21" w:rsidR="00E20FB4" w:rsidRPr="006A305E" w:rsidRDefault="006A305E" w:rsidP="006A305E">
      <w:pPr>
        <w:pStyle w:val="ListParagraph"/>
        <w:numPr>
          <w:ilvl w:val="2"/>
          <w:numId w:val="13"/>
        </w:numPr>
        <w:rPr>
          <w:rFonts w:ascii="Arial" w:hAnsi="Arial" w:cs="Arial"/>
        </w:rPr>
      </w:pPr>
      <w:r>
        <w:rPr>
          <w:rFonts w:ascii="Arial" w:hAnsi="Arial" w:cs="Arial"/>
          <w:u w:val="single"/>
        </w:rPr>
        <w:t>Refundable</w:t>
      </w:r>
      <w:r w:rsidRPr="00E20FB4">
        <w:rPr>
          <w:rFonts w:ascii="Arial" w:hAnsi="Arial" w:cs="Arial"/>
        </w:rPr>
        <w:t xml:space="preserve">. </w:t>
      </w:r>
      <w:r>
        <w:rPr>
          <w:rFonts w:ascii="Arial" w:hAnsi="Arial" w:cs="Arial"/>
        </w:rPr>
        <w:t>If the Option Fee is marked as refundable, it shall be returned if</w:t>
      </w:r>
      <w:r w:rsidR="00615687">
        <w:rPr>
          <w:rFonts w:ascii="Arial" w:hAnsi="Arial" w:cs="Arial"/>
        </w:rPr>
        <w:t>:</w:t>
      </w:r>
      <w:r>
        <w:rPr>
          <w:rFonts w:ascii="Arial" w:hAnsi="Arial" w:cs="Arial"/>
        </w:rPr>
        <w:t xml:space="preserve">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14:paraId="7DDB5F25" w14:textId="54950955" w:rsidR="00E20FB4" w:rsidRPr="00E20FB4" w:rsidRDefault="00E20FB4" w:rsidP="00E20FB4">
      <w:pPr>
        <w:pStyle w:val="ListParagraph"/>
        <w:numPr>
          <w:ilvl w:val="2"/>
          <w:numId w:val="13"/>
        </w:numPr>
        <w:rPr>
          <w:rFonts w:ascii="Arial" w:hAnsi="Arial" w:cs="Arial"/>
        </w:rPr>
      </w:pPr>
      <w:r w:rsidRPr="00E20FB4">
        <w:rPr>
          <w:rFonts w:ascii="Arial" w:hAnsi="Arial" w:cs="Arial"/>
          <w:u w:val="single"/>
        </w:rPr>
        <w:t>Non-Refundable</w:t>
      </w:r>
      <w:r>
        <w:rPr>
          <w:rFonts w:ascii="Arial" w:hAnsi="Arial" w:cs="Arial"/>
        </w:rPr>
        <w:t xml:space="preserve">. If the Option Fee is marked as non-refundable, it shall be retained by the Landlord under all circumstances, including but not limited to 1.) The Tenant’s decision to exercise the option to purchase </w:t>
      </w:r>
      <w:proofErr w:type="gramStart"/>
      <w:r>
        <w:rPr>
          <w:rFonts w:ascii="Arial" w:hAnsi="Arial" w:cs="Arial"/>
        </w:rPr>
        <w:t>the Property</w:t>
      </w:r>
      <w:proofErr w:type="gramEnd"/>
      <w:r>
        <w:rPr>
          <w:rFonts w:ascii="Arial" w:hAnsi="Arial" w:cs="Arial"/>
        </w:rPr>
        <w:t xml:space="preserve"> 2.) The Tenant’s ability to secure financing to complete the purchase and 3.) The Tenant’s default under any terms of the Lease Agreement or this Addendum.</w:t>
      </w:r>
    </w:p>
    <w:p w14:paraId="3F95371A" w14:textId="1DD67078" w:rsidR="00560F4A" w:rsidRDefault="00560F4A" w:rsidP="00560F4A">
      <w:pPr>
        <w:pStyle w:val="ListParagraph"/>
        <w:numPr>
          <w:ilvl w:val="0"/>
          <w:numId w:val="13"/>
        </w:numPr>
        <w:ind w:left="1080"/>
        <w:rPr>
          <w:rFonts w:ascii="Arial" w:hAnsi="Arial" w:cs="Arial"/>
        </w:rPr>
      </w:pPr>
      <w:r>
        <w:rPr>
          <w:rFonts w:ascii="Arial" w:hAnsi="Arial" w:cs="Arial"/>
          <w:u w:val="single"/>
        </w:rPr>
        <w:t>Option Term</w:t>
      </w:r>
      <w:r w:rsidRPr="00823F08">
        <w:rPr>
          <w:rFonts w:ascii="Arial" w:hAnsi="Arial" w:cs="Arial"/>
        </w:rPr>
        <w:t xml:space="preserve">. The period during which the Tenant has the exclusive right to purchase the Property under the terms of this Addendum. The Option Term </w:t>
      </w:r>
      <w:r w:rsidRPr="00823F08">
        <w:rPr>
          <w:rFonts w:ascii="Arial" w:hAnsi="Arial" w:cs="Arial"/>
        </w:rPr>
        <w:lastRenderedPageBreak/>
        <w:t xml:space="preserve">begins on the </w:t>
      </w:r>
      <w:r>
        <w:rPr>
          <w:rFonts w:ascii="Arial" w:hAnsi="Arial" w:cs="Arial"/>
        </w:rPr>
        <w:t>E</w:t>
      </w:r>
      <w:r w:rsidRPr="00823F08">
        <w:rPr>
          <w:rFonts w:ascii="Arial" w:hAnsi="Arial" w:cs="Arial"/>
        </w:rPr>
        <w:t xml:space="preserve">ffective </w:t>
      </w:r>
      <w:r>
        <w:rPr>
          <w:rFonts w:ascii="Arial" w:hAnsi="Arial" w:cs="Arial"/>
        </w:rPr>
        <w:t>D</w:t>
      </w:r>
      <w:r w:rsidRPr="00823F08">
        <w:rPr>
          <w:rFonts w:ascii="Arial" w:hAnsi="Arial" w:cs="Arial"/>
        </w:rPr>
        <w:t xml:space="preserve">ate of this Addendum and expires on the date specified in Section </w:t>
      </w:r>
      <w:r w:rsidR="00FA2DC6">
        <w:rPr>
          <w:rFonts w:ascii="Arial" w:hAnsi="Arial" w:cs="Arial"/>
        </w:rPr>
        <w:t>5</w:t>
      </w:r>
      <w:r w:rsidRPr="00823F08">
        <w:rPr>
          <w:rFonts w:ascii="Arial" w:hAnsi="Arial" w:cs="Arial"/>
        </w:rPr>
        <w:t>(b), unless extended in writing by both parties.</w:t>
      </w:r>
    </w:p>
    <w:p w14:paraId="5A6FA959"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Option to Purchase</w:t>
      </w:r>
      <w:r w:rsidRPr="00091EA4">
        <w:rPr>
          <w:rFonts w:ascii="Arial" w:hAnsi="Arial" w:cs="Arial"/>
        </w:rPr>
        <w:t xml:space="preserve">. A right granted to the Tenant, but not an obligation, </w:t>
      </w:r>
      <w:r>
        <w:rPr>
          <w:rFonts w:ascii="Arial" w:hAnsi="Arial" w:cs="Arial"/>
        </w:rPr>
        <w:t>to purchase the Property under specific terms and conditions. The option must be exercised in writing by the expiration date mentioned in this Addendum.</w:t>
      </w:r>
    </w:p>
    <w:p w14:paraId="08C0B16C"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Parties</w:t>
      </w:r>
      <w:r w:rsidRPr="00284BB2">
        <w:rPr>
          <w:rFonts w:ascii="Arial" w:hAnsi="Arial" w:cs="Arial"/>
        </w:rPr>
        <w:t>.</w:t>
      </w:r>
      <w:r>
        <w:rPr>
          <w:rFonts w:ascii="Arial" w:hAnsi="Arial" w:cs="Arial"/>
        </w:rPr>
        <w:t xml:space="preserve"> Refers collectively to the Landlord and Tenant.</w:t>
      </w:r>
    </w:p>
    <w:p w14:paraId="636339E6" w14:textId="5082B527" w:rsidR="00560F4A" w:rsidRDefault="00560F4A" w:rsidP="00560F4A">
      <w:pPr>
        <w:pStyle w:val="ListParagraph"/>
        <w:numPr>
          <w:ilvl w:val="0"/>
          <w:numId w:val="13"/>
        </w:numPr>
        <w:ind w:left="1080"/>
        <w:rPr>
          <w:rFonts w:ascii="Arial" w:hAnsi="Arial" w:cs="Arial"/>
        </w:rPr>
      </w:pPr>
      <w:r w:rsidRPr="0062197D">
        <w:rPr>
          <w:rFonts w:ascii="Arial" w:hAnsi="Arial" w:cs="Arial"/>
          <w:u w:val="single"/>
        </w:rPr>
        <w:t>Personal Property</w:t>
      </w:r>
      <w:r w:rsidRPr="0062197D">
        <w:rPr>
          <w:rFonts w:ascii="Arial" w:hAnsi="Arial" w:cs="Arial"/>
        </w:rPr>
        <w:t xml:space="preserve">. Any movable item specified in Section </w:t>
      </w:r>
      <w:r w:rsidR="00FA2DC6">
        <w:rPr>
          <w:rFonts w:ascii="Arial" w:hAnsi="Arial" w:cs="Arial"/>
        </w:rPr>
        <w:t>4</w:t>
      </w:r>
      <w:r w:rsidRPr="0062197D">
        <w:rPr>
          <w:rFonts w:ascii="Arial" w:hAnsi="Arial" w:cs="Arial"/>
        </w:rPr>
        <w:t xml:space="preserve"> of this Addendum that the Landlord agrees to include as part of the sale.</w:t>
      </w:r>
    </w:p>
    <w:p w14:paraId="70B11933"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Prepayment Penalty</w:t>
      </w:r>
      <w:r>
        <w:rPr>
          <w:rFonts w:ascii="Arial" w:hAnsi="Arial" w:cs="Arial"/>
        </w:rPr>
        <w:t xml:space="preserve">. A fee charged to the Tenant for paying off the seller-financed loan early, </w:t>
      </w:r>
      <w:r w:rsidRPr="00B84CEB">
        <w:rPr>
          <w:rFonts w:ascii="Arial" w:hAnsi="Arial" w:cs="Arial"/>
        </w:rPr>
        <w:t>if such a penalty is agreed upon in advance and outlined</w:t>
      </w:r>
      <w:r>
        <w:rPr>
          <w:rFonts w:ascii="Arial" w:hAnsi="Arial" w:cs="Arial"/>
        </w:rPr>
        <w:t>.</w:t>
      </w:r>
    </w:p>
    <w:p w14:paraId="5520A1E7" w14:textId="78B2E353" w:rsidR="00560F4A" w:rsidRPr="00091EA4" w:rsidRDefault="00560F4A" w:rsidP="00560F4A">
      <w:pPr>
        <w:pStyle w:val="ListParagraph"/>
        <w:numPr>
          <w:ilvl w:val="0"/>
          <w:numId w:val="13"/>
        </w:numPr>
        <w:ind w:left="1080"/>
        <w:rPr>
          <w:rFonts w:ascii="Arial" w:hAnsi="Arial" w:cs="Arial"/>
        </w:rPr>
      </w:pPr>
      <w:r>
        <w:rPr>
          <w:rFonts w:ascii="Arial" w:hAnsi="Arial" w:cs="Arial"/>
          <w:u w:val="single"/>
        </w:rPr>
        <w:t>Purchase Price</w:t>
      </w:r>
      <w:r>
        <w:rPr>
          <w:rFonts w:ascii="Arial" w:hAnsi="Arial" w:cs="Arial"/>
        </w:rPr>
        <w:t xml:space="preserve">. The total amount the Tenant agrees to pay the Landlord for the Property, as mentioned in Section </w:t>
      </w:r>
      <w:r w:rsidR="00FA2DC6">
        <w:rPr>
          <w:rFonts w:ascii="Arial" w:hAnsi="Arial" w:cs="Arial"/>
        </w:rPr>
        <w:t>5</w:t>
      </w:r>
      <w:r>
        <w:rPr>
          <w:rFonts w:ascii="Arial" w:hAnsi="Arial" w:cs="Arial"/>
        </w:rPr>
        <w:t>(a)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14:paraId="5FEFF5CE" w14:textId="247D343F"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rPr>
        <w:t xml:space="preserve">. The </w:t>
      </w:r>
      <w:r w:rsidRPr="00947416">
        <w:rPr>
          <w:rFonts w:ascii="Arial" w:hAnsi="Arial" w:cs="Arial"/>
        </w:rPr>
        <w:t>Rent Credit shall be</w:t>
      </w:r>
      <w:r w:rsidR="00344C8F">
        <w:rPr>
          <w:rFonts w:ascii="Arial" w:hAnsi="Arial" w:cs="Arial"/>
        </w:rPr>
        <w:t xml:space="preserve"> a portion of the Rent</w:t>
      </w:r>
      <w:r w:rsidRPr="00947416">
        <w:rPr>
          <w:rFonts w:ascii="Arial" w:hAnsi="Arial" w:cs="Arial"/>
        </w:rPr>
        <w:t xml:space="preserve"> applied to the Purchase Price</w:t>
      </w:r>
      <w:r>
        <w:rPr>
          <w:rFonts w:ascii="Arial" w:hAnsi="Arial" w:cs="Arial"/>
        </w:rPr>
        <w:t>, provided the following conditions are met:</w:t>
      </w:r>
    </w:p>
    <w:p w14:paraId="13B5C657" w14:textId="77777777" w:rsidR="00560F4A" w:rsidRPr="002A35E7" w:rsidRDefault="00560F4A" w:rsidP="009A329D">
      <w:pPr>
        <w:pStyle w:val="ListParagraph"/>
        <w:numPr>
          <w:ilvl w:val="2"/>
          <w:numId w:val="13"/>
        </w:numPr>
        <w:rPr>
          <w:rFonts w:ascii="Arial" w:hAnsi="Arial" w:cs="Arial"/>
        </w:rPr>
      </w:pPr>
      <w:r w:rsidRPr="002A35E7">
        <w:rPr>
          <w:rFonts w:ascii="Arial" w:hAnsi="Arial" w:cs="Arial"/>
        </w:rPr>
        <w:t xml:space="preserve">The full monthly rent is paid on time, without </w:t>
      </w:r>
      <w:proofErr w:type="gramStart"/>
      <w:r w:rsidRPr="002A35E7">
        <w:rPr>
          <w:rFonts w:ascii="Arial" w:hAnsi="Arial" w:cs="Arial"/>
        </w:rPr>
        <w:t>default</w:t>
      </w:r>
      <w:proofErr w:type="gramEnd"/>
      <w:r w:rsidRPr="002A35E7">
        <w:rPr>
          <w:rFonts w:ascii="Arial" w:hAnsi="Arial" w:cs="Arial"/>
        </w:rPr>
        <w:t xml:space="preserve"> or grace period </w:t>
      </w:r>
      <w:proofErr w:type="gramStart"/>
      <w:r w:rsidRPr="002A35E7">
        <w:rPr>
          <w:rFonts w:ascii="Arial" w:hAnsi="Arial" w:cs="Arial"/>
        </w:rPr>
        <w:t>extensions</w:t>
      </w:r>
      <w:r>
        <w:rPr>
          <w:rFonts w:ascii="Arial" w:hAnsi="Arial" w:cs="Arial"/>
        </w:rPr>
        <w:t>;</w:t>
      </w:r>
      <w:proofErr w:type="gramEnd"/>
    </w:p>
    <w:p w14:paraId="3F86BDAA" w14:textId="77777777" w:rsidR="00560F4A" w:rsidRDefault="00560F4A" w:rsidP="009A329D">
      <w:pPr>
        <w:pStyle w:val="ListParagraph"/>
        <w:numPr>
          <w:ilvl w:val="2"/>
          <w:numId w:val="13"/>
        </w:numPr>
        <w:rPr>
          <w:rFonts w:ascii="Arial" w:hAnsi="Arial" w:cs="Arial"/>
        </w:rPr>
      </w:pPr>
      <w:r>
        <w:rPr>
          <w:rFonts w:ascii="Arial" w:hAnsi="Arial" w:cs="Arial"/>
        </w:rPr>
        <w:t>The Tenant has not breached any terms of the Lease Agreement or this Addendum; and</w:t>
      </w:r>
    </w:p>
    <w:p w14:paraId="6AC7EC54" w14:textId="1B2E735B" w:rsidR="00E20FB4" w:rsidRDefault="00560F4A" w:rsidP="009A329D">
      <w:pPr>
        <w:pStyle w:val="ListParagraph"/>
        <w:numPr>
          <w:ilvl w:val="2"/>
          <w:numId w:val="13"/>
        </w:numPr>
        <w:rPr>
          <w:rFonts w:ascii="Arial" w:hAnsi="Arial" w:cs="Arial"/>
        </w:rPr>
      </w:pPr>
      <w:r>
        <w:rPr>
          <w:rFonts w:ascii="Arial" w:hAnsi="Arial" w:cs="Arial"/>
        </w:rPr>
        <w:t xml:space="preserve">The option (or obligation) to purchase is </w:t>
      </w:r>
      <w:proofErr w:type="gramStart"/>
      <w:r>
        <w:rPr>
          <w:rFonts w:ascii="Arial" w:hAnsi="Arial" w:cs="Arial"/>
        </w:rPr>
        <w:t>actually exercised</w:t>
      </w:r>
      <w:proofErr w:type="gramEnd"/>
      <w:r>
        <w:rPr>
          <w:rFonts w:ascii="Arial" w:hAnsi="Arial" w:cs="Arial"/>
        </w:rPr>
        <w:t xml:space="preserve"> by the Tenant.</w:t>
      </w:r>
    </w:p>
    <w:p w14:paraId="4CA4D921" w14:textId="51D8403A" w:rsidR="00E20FB4" w:rsidRPr="00E20FB4" w:rsidRDefault="00E20FB4" w:rsidP="00E20FB4">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u w:val="single"/>
        </w:rPr>
        <w:t xml:space="preserve"> Documentation and Application</w:t>
      </w:r>
      <w:r>
        <w:rPr>
          <w:rFonts w:ascii="Arial" w:hAnsi="Arial" w:cs="Arial"/>
        </w:rPr>
        <w:t xml:space="preserve">. The Landlord shall maintain a detailed ledger documenting the Tenant’s monthly rent payments and the corresponding rent credits accrued, as specified in Section </w:t>
      </w:r>
      <w:r w:rsidR="00FA2DC6">
        <w:rPr>
          <w:rFonts w:ascii="Arial" w:hAnsi="Arial" w:cs="Arial"/>
        </w:rPr>
        <w:t>5</w:t>
      </w:r>
      <w:r>
        <w:rPr>
          <w:rFonts w:ascii="Arial" w:hAnsi="Arial" w:cs="Arial"/>
        </w:rPr>
        <w:t>(d)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w:t>
      </w:r>
      <w:r w:rsidR="00757321">
        <w:rPr>
          <w:rFonts w:ascii="Arial" w:hAnsi="Arial" w:cs="Arial"/>
        </w:rPr>
        <w:t>t</w:t>
      </w:r>
      <w:r>
        <w:rPr>
          <w:rFonts w:ascii="Arial" w:hAnsi="Arial" w:cs="Arial"/>
        </w:rPr>
        <w:t>) are satisfied.</w:t>
      </w:r>
    </w:p>
    <w:p w14:paraId="04C0F640" w14:textId="77777777" w:rsidR="00560F4A" w:rsidRDefault="00560F4A" w:rsidP="00560F4A">
      <w:pPr>
        <w:pStyle w:val="ListParagraph"/>
        <w:numPr>
          <w:ilvl w:val="0"/>
          <w:numId w:val="13"/>
        </w:numPr>
        <w:ind w:left="1080"/>
        <w:rPr>
          <w:rFonts w:ascii="Arial" w:hAnsi="Arial" w:cs="Arial"/>
        </w:rPr>
      </w:pPr>
      <w:r w:rsidRPr="0012196F">
        <w:rPr>
          <w:rFonts w:ascii="Arial" w:hAnsi="Arial" w:cs="Arial"/>
          <w:u w:val="single"/>
        </w:rPr>
        <w:t xml:space="preserve">Time is of the </w:t>
      </w:r>
      <w:proofErr w:type="gramStart"/>
      <w:r w:rsidRPr="0012196F">
        <w:rPr>
          <w:rFonts w:ascii="Arial" w:hAnsi="Arial" w:cs="Arial"/>
          <w:u w:val="single"/>
        </w:rPr>
        <w:t>Essence</w:t>
      </w:r>
      <w:proofErr w:type="gramEnd"/>
      <w:r>
        <w:rPr>
          <w:rFonts w:ascii="Arial" w:hAnsi="Arial" w:cs="Arial"/>
        </w:rPr>
        <w:t xml:space="preserve">. Time is of the essence with respect to all dates, deadlines, and time periods set forth in this Addendum. The failure to </w:t>
      </w:r>
      <w:proofErr w:type="gramStart"/>
      <w:r>
        <w:rPr>
          <w:rFonts w:ascii="Arial" w:hAnsi="Arial" w:cs="Arial"/>
        </w:rPr>
        <w:t>perform</w:t>
      </w:r>
      <w:proofErr w:type="gramEnd"/>
      <w:r>
        <w:rPr>
          <w:rFonts w:ascii="Arial" w:hAnsi="Arial" w:cs="Arial"/>
        </w:rPr>
        <w:t xml:space="preserve"> any obligation within the time required shall constitute a material breach of this Addendum, unless such performance is waived in writing by the non-breaching party.</w:t>
      </w:r>
    </w:p>
    <w:p w14:paraId="79B3AD4B" w14:textId="77777777" w:rsidR="00560F4A" w:rsidRDefault="00560F4A" w:rsidP="00560F4A">
      <w:pPr>
        <w:rPr>
          <w:rFonts w:ascii="Arial" w:hAnsi="Arial" w:cs="Arial"/>
        </w:rPr>
      </w:pPr>
    </w:p>
    <w:p w14:paraId="7D0C115A" w14:textId="5CBCA8B1" w:rsidR="00560F4A" w:rsidRDefault="00560F4A" w:rsidP="00560F4A">
      <w:pPr>
        <w:pStyle w:val="ListParagraph"/>
        <w:numPr>
          <w:ilvl w:val="0"/>
          <w:numId w:val="12"/>
        </w:numPr>
        <w:ind w:left="360"/>
        <w:rPr>
          <w:rFonts w:ascii="Arial" w:hAnsi="Arial" w:cs="Arial"/>
        </w:rPr>
      </w:pPr>
      <w:r w:rsidRPr="0012196F">
        <w:rPr>
          <w:rFonts w:ascii="Arial" w:hAnsi="Arial" w:cs="Arial"/>
          <w:b/>
          <w:bCs/>
        </w:rPr>
        <w:t>ENTIRE AGREEMENT</w:t>
      </w:r>
      <w:r>
        <w:rPr>
          <w:rFonts w:ascii="Arial" w:hAnsi="Arial" w:cs="Arial"/>
        </w:rPr>
        <w:t xml:space="preserve">. This Addendum, together with the Lease Agreement and any other documents referenced herein, </w:t>
      </w:r>
      <w:r w:rsidR="006A305E" w:rsidRPr="006A305E">
        <w:rPr>
          <w:rFonts w:ascii="Arial" w:hAnsi="Arial" w:cs="Arial"/>
        </w:rPr>
        <w:t>constitutes the entire agreement between the parties regarding the subject matter hereof.</w:t>
      </w:r>
      <w:r w:rsidRPr="001B63F0">
        <w:rPr>
          <w:rFonts w:ascii="Arial" w:hAnsi="Arial" w:cs="Arial"/>
        </w:rPr>
        <w:t xml:space="preserve"> It supersedes all prior and contemporaneous oral or written agreements</w:t>
      </w:r>
      <w:r>
        <w:rPr>
          <w:rFonts w:ascii="Arial" w:hAnsi="Arial" w:cs="Arial"/>
        </w:rPr>
        <w:t>, understandings, representations, and negotiations. No amendment or modification of this Addendum shall be valid unless in writing and signed by both parties.</w:t>
      </w:r>
    </w:p>
    <w:p w14:paraId="53029451" w14:textId="77777777" w:rsidR="00560F4A" w:rsidRDefault="00560F4A" w:rsidP="00560F4A">
      <w:pPr>
        <w:rPr>
          <w:rFonts w:ascii="Arial" w:hAnsi="Arial" w:cs="Arial"/>
        </w:rPr>
      </w:pPr>
    </w:p>
    <w:p w14:paraId="2500D38D" w14:textId="77777777" w:rsidR="00560F4A" w:rsidRPr="0012196F" w:rsidRDefault="00560F4A" w:rsidP="00560F4A">
      <w:pPr>
        <w:rPr>
          <w:rFonts w:ascii="Arial" w:hAnsi="Arial" w:cs="Arial"/>
        </w:rPr>
      </w:pPr>
      <w:r>
        <w:rPr>
          <w:rFonts w:ascii="Arial" w:hAnsi="Arial" w:cs="Arial"/>
        </w:rPr>
        <w:t>I</w:t>
      </w:r>
      <w:r w:rsidRPr="0012196F">
        <w:rPr>
          <w:rFonts w:ascii="Arial" w:hAnsi="Arial" w:cs="Arial"/>
        </w:rPr>
        <w:t>N WITNESS WHEREOF, the parties have executed this Rent-to-Own Lease Addendum as of the date first written above.</w:t>
      </w:r>
    </w:p>
    <w:p w14:paraId="2BC07FD2" w14:textId="77777777" w:rsidR="00560F4A" w:rsidRDefault="00560F4A" w:rsidP="00560F4A">
      <w:pPr>
        <w:pStyle w:val="ListParagraph"/>
        <w:rPr>
          <w:rFonts w:ascii="Arial" w:hAnsi="Arial" w:cs="Arial"/>
        </w:rPr>
      </w:pPr>
    </w:p>
    <w:p w14:paraId="12F46C97" w14:textId="77777777" w:rsidR="00560F4A" w:rsidRDefault="00560F4A" w:rsidP="00560F4A">
      <w:pPr>
        <w:rPr>
          <w:rFonts w:ascii="Arial" w:hAnsi="Arial" w:cs="Arial"/>
        </w:rPr>
      </w:pPr>
      <w:r>
        <w:rPr>
          <w:rFonts w:ascii="Arial" w:hAnsi="Arial" w:cs="Arial"/>
          <w:b/>
          <w:bCs/>
        </w:rPr>
        <w:t>Landlord</w:t>
      </w:r>
      <w:r w:rsidRPr="008F4DB1">
        <w:rPr>
          <w:rFonts w:ascii="Arial" w:hAnsi="Arial" w:cs="Arial"/>
          <w:b/>
          <w:bCs/>
        </w:rPr>
        <w:t xml:space="preserve"> Signature</w:t>
      </w:r>
      <w:r>
        <w:rPr>
          <w:rFonts w:ascii="Arial" w:hAnsi="Arial" w:cs="Arial"/>
        </w:rPr>
        <w:t xml:space="preserve">: </w:t>
      </w:r>
      <w:hyperlink r:id="rId10"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45F69367" w14:textId="77777777" w:rsidR="00560F4A" w:rsidRDefault="00560F4A" w:rsidP="00560F4A">
      <w:pPr>
        <w:rPr>
          <w:rFonts w:ascii="Arial" w:hAnsi="Arial" w:cs="Arial"/>
        </w:rPr>
      </w:pPr>
      <w:r>
        <w:rPr>
          <w:rFonts w:ascii="Arial" w:hAnsi="Arial" w:cs="Arial"/>
        </w:rPr>
        <w:t xml:space="preserve">Print Name: </w:t>
      </w:r>
      <w:r w:rsidRPr="00FB5587">
        <w:rPr>
          <w:rFonts w:ascii="Arial" w:hAnsi="Arial" w:cs="Arial"/>
        </w:rPr>
        <w:t>_____________________________</w:t>
      </w:r>
    </w:p>
    <w:p w14:paraId="1F81B940" w14:textId="77777777" w:rsidR="00560F4A" w:rsidRDefault="00560F4A" w:rsidP="00560F4A">
      <w:pPr>
        <w:rPr>
          <w:rFonts w:ascii="Arial" w:hAnsi="Arial" w:cs="Arial"/>
        </w:rPr>
      </w:pPr>
    </w:p>
    <w:p w14:paraId="4EAC9621" w14:textId="77777777" w:rsidR="00560F4A" w:rsidRDefault="00560F4A" w:rsidP="00560F4A">
      <w:pPr>
        <w:rPr>
          <w:rFonts w:ascii="Arial" w:hAnsi="Arial" w:cs="Arial"/>
        </w:rPr>
      </w:pPr>
      <w:r>
        <w:rPr>
          <w:rFonts w:ascii="Arial" w:hAnsi="Arial" w:cs="Arial"/>
          <w:b/>
          <w:bCs/>
        </w:rPr>
        <w:t>Tenant</w:t>
      </w:r>
      <w:r w:rsidRPr="008F4DB1">
        <w:rPr>
          <w:rFonts w:ascii="Arial" w:hAnsi="Arial" w:cs="Arial"/>
          <w:b/>
          <w:bCs/>
        </w:rPr>
        <w:t xml:space="preserve"> Signature</w:t>
      </w:r>
      <w:r>
        <w:rPr>
          <w:rFonts w:ascii="Arial" w:hAnsi="Arial" w:cs="Arial"/>
        </w:rPr>
        <w:t xml:space="preserve">: </w:t>
      </w:r>
      <w:hyperlink r:id="rId11"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2479F8E3" w14:textId="5AB37FB8" w:rsidR="00251623" w:rsidRPr="00251623" w:rsidRDefault="00560F4A" w:rsidP="00251623">
      <w:pPr>
        <w:rPr>
          <w:rFonts w:ascii="Arial" w:hAnsi="Arial" w:cs="Arial"/>
        </w:rPr>
      </w:pPr>
      <w:r>
        <w:rPr>
          <w:rFonts w:ascii="Arial" w:hAnsi="Arial" w:cs="Arial"/>
        </w:rPr>
        <w:t xml:space="preserve">Print Name: </w:t>
      </w:r>
      <w:r w:rsidRPr="00FB5587">
        <w:rPr>
          <w:rFonts w:ascii="Arial" w:hAnsi="Arial" w:cs="Arial"/>
        </w:rPr>
        <w:t>_____________________________</w:t>
      </w:r>
    </w:p>
    <w:sectPr w:rsidR="00251623" w:rsidRPr="00251623" w:rsidSect="0076282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0B680" w14:textId="77777777" w:rsidR="008E765D" w:rsidRDefault="008E765D" w:rsidP="00D111D0">
      <w:r>
        <w:separator/>
      </w:r>
    </w:p>
  </w:endnote>
  <w:endnote w:type="continuationSeparator" w:id="0">
    <w:p w14:paraId="10023966" w14:textId="77777777" w:rsidR="008E765D" w:rsidRDefault="008E765D"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A325E" w14:textId="77777777" w:rsidR="008E765D" w:rsidRDefault="008E765D" w:rsidP="00D111D0">
      <w:r>
        <w:separator/>
      </w:r>
    </w:p>
  </w:footnote>
  <w:footnote w:type="continuationSeparator" w:id="0">
    <w:p w14:paraId="4955EE96" w14:textId="77777777" w:rsidR="008E765D" w:rsidRDefault="008E765D"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8C6B41"/>
    <w:multiLevelType w:val="hybridMultilevel"/>
    <w:tmpl w:val="132E362C"/>
    <w:lvl w:ilvl="0" w:tplc="56DCAE10">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EC75AA"/>
    <w:multiLevelType w:val="hybridMultilevel"/>
    <w:tmpl w:val="03B23CC8"/>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7D67465"/>
    <w:multiLevelType w:val="hybridMultilevel"/>
    <w:tmpl w:val="B470DD64"/>
    <w:lvl w:ilvl="0" w:tplc="F2D098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345C5"/>
    <w:multiLevelType w:val="hybridMultilevel"/>
    <w:tmpl w:val="32E4B9C0"/>
    <w:lvl w:ilvl="0" w:tplc="5442007E">
      <w:start w:val="1"/>
      <w:numFmt w:val="lowerLetter"/>
      <w:lvlText w:val="%1.)"/>
      <w:lvlJc w:val="left"/>
      <w:pPr>
        <w:ind w:left="720" w:hanging="360"/>
      </w:pPr>
      <w:rPr>
        <w:rFonts w:hint="default"/>
        <w:b w:val="0"/>
        <w:bCs/>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851279"/>
    <w:multiLevelType w:val="hybridMultilevel"/>
    <w:tmpl w:val="03B23CC8"/>
    <w:lvl w:ilvl="0" w:tplc="274E4324">
      <w:start w:val="1"/>
      <w:numFmt w:val="lowerLetter"/>
      <w:lvlText w:val="%1.)"/>
      <w:lvlJc w:val="left"/>
      <w:pPr>
        <w:ind w:left="108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905D9"/>
    <w:multiLevelType w:val="hybridMultilevel"/>
    <w:tmpl w:val="1D3CEE5A"/>
    <w:lvl w:ilvl="0" w:tplc="2FBEEB56">
      <w:start w:val="1"/>
      <w:numFmt w:val="lowerLetter"/>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6"/>
  </w:num>
  <w:num w:numId="4" w16cid:durableId="1976565896">
    <w:abstractNumId w:val="1"/>
  </w:num>
  <w:num w:numId="5" w16cid:durableId="859439485">
    <w:abstractNumId w:val="11"/>
  </w:num>
  <w:num w:numId="6" w16cid:durableId="935481454">
    <w:abstractNumId w:val="12"/>
  </w:num>
  <w:num w:numId="7" w16cid:durableId="1460298779">
    <w:abstractNumId w:val="5"/>
  </w:num>
  <w:num w:numId="8" w16cid:durableId="775560019">
    <w:abstractNumId w:val="8"/>
  </w:num>
  <w:num w:numId="9" w16cid:durableId="1273436804">
    <w:abstractNumId w:val="15"/>
  </w:num>
  <w:num w:numId="10" w16cid:durableId="1436055860">
    <w:abstractNumId w:val="4"/>
  </w:num>
  <w:num w:numId="11" w16cid:durableId="2112623890">
    <w:abstractNumId w:val="3"/>
  </w:num>
  <w:num w:numId="12" w16cid:durableId="415829721">
    <w:abstractNumId w:val="9"/>
  </w:num>
  <w:num w:numId="13" w16cid:durableId="411120139">
    <w:abstractNumId w:val="10"/>
  </w:num>
  <w:num w:numId="14" w16cid:durableId="322514396">
    <w:abstractNumId w:val="13"/>
  </w:num>
  <w:num w:numId="15" w16cid:durableId="980623399">
    <w:abstractNumId w:val="7"/>
  </w:num>
  <w:num w:numId="16" w16cid:durableId="394474129">
    <w:abstractNumId w:val="6"/>
  </w:num>
  <w:num w:numId="17" w16cid:durableId="102070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51CC6"/>
    <w:rsid w:val="000A68AB"/>
    <w:rsid w:val="000C03C6"/>
    <w:rsid w:val="000E03DD"/>
    <w:rsid w:val="000E5A71"/>
    <w:rsid w:val="000F6877"/>
    <w:rsid w:val="00105D88"/>
    <w:rsid w:val="0011629F"/>
    <w:rsid w:val="00130F3A"/>
    <w:rsid w:val="00137133"/>
    <w:rsid w:val="00146C74"/>
    <w:rsid w:val="00161D45"/>
    <w:rsid w:val="00176321"/>
    <w:rsid w:val="001765E7"/>
    <w:rsid w:val="001A72D1"/>
    <w:rsid w:val="001E7F52"/>
    <w:rsid w:val="001F022F"/>
    <w:rsid w:val="001F443E"/>
    <w:rsid w:val="001F64B8"/>
    <w:rsid w:val="002170B0"/>
    <w:rsid w:val="00236D3B"/>
    <w:rsid w:val="00251623"/>
    <w:rsid w:val="00255694"/>
    <w:rsid w:val="00284DFA"/>
    <w:rsid w:val="00290E4B"/>
    <w:rsid w:val="002B627F"/>
    <w:rsid w:val="002C2AC3"/>
    <w:rsid w:val="002D4500"/>
    <w:rsid w:val="003027BC"/>
    <w:rsid w:val="00334B6E"/>
    <w:rsid w:val="00344C8F"/>
    <w:rsid w:val="00383B00"/>
    <w:rsid w:val="003B4702"/>
    <w:rsid w:val="003B4750"/>
    <w:rsid w:val="003E2AF2"/>
    <w:rsid w:val="00402736"/>
    <w:rsid w:val="0041129A"/>
    <w:rsid w:val="00414D84"/>
    <w:rsid w:val="004468D3"/>
    <w:rsid w:val="004578BC"/>
    <w:rsid w:val="0047149A"/>
    <w:rsid w:val="00473293"/>
    <w:rsid w:val="00474A44"/>
    <w:rsid w:val="004A0500"/>
    <w:rsid w:val="004A238C"/>
    <w:rsid w:val="004D40C4"/>
    <w:rsid w:val="004E22FC"/>
    <w:rsid w:val="0050327C"/>
    <w:rsid w:val="005068AC"/>
    <w:rsid w:val="0052424F"/>
    <w:rsid w:val="00535AC4"/>
    <w:rsid w:val="00560F4A"/>
    <w:rsid w:val="00563B32"/>
    <w:rsid w:val="005A5909"/>
    <w:rsid w:val="005B0B3E"/>
    <w:rsid w:val="005B4C2F"/>
    <w:rsid w:val="005E4206"/>
    <w:rsid w:val="00615687"/>
    <w:rsid w:val="006175A5"/>
    <w:rsid w:val="00631BC4"/>
    <w:rsid w:val="00684E06"/>
    <w:rsid w:val="006A1F65"/>
    <w:rsid w:val="006A305E"/>
    <w:rsid w:val="007067FB"/>
    <w:rsid w:val="0072245A"/>
    <w:rsid w:val="00723340"/>
    <w:rsid w:val="0072429A"/>
    <w:rsid w:val="00743509"/>
    <w:rsid w:val="0075481E"/>
    <w:rsid w:val="00757321"/>
    <w:rsid w:val="00760788"/>
    <w:rsid w:val="00762820"/>
    <w:rsid w:val="00785B0F"/>
    <w:rsid w:val="00786D1C"/>
    <w:rsid w:val="00787A64"/>
    <w:rsid w:val="007970CC"/>
    <w:rsid w:val="007B03DE"/>
    <w:rsid w:val="007C13A2"/>
    <w:rsid w:val="007C2A8A"/>
    <w:rsid w:val="007C3BE0"/>
    <w:rsid w:val="008071C5"/>
    <w:rsid w:val="008259E0"/>
    <w:rsid w:val="0083133B"/>
    <w:rsid w:val="00856F02"/>
    <w:rsid w:val="0087067C"/>
    <w:rsid w:val="00877925"/>
    <w:rsid w:val="008A29C3"/>
    <w:rsid w:val="008D1A6A"/>
    <w:rsid w:val="008D2158"/>
    <w:rsid w:val="008D424D"/>
    <w:rsid w:val="008E765D"/>
    <w:rsid w:val="00920E1A"/>
    <w:rsid w:val="0093637C"/>
    <w:rsid w:val="00940F4B"/>
    <w:rsid w:val="00974A65"/>
    <w:rsid w:val="00974E1B"/>
    <w:rsid w:val="009A329D"/>
    <w:rsid w:val="009F1F1F"/>
    <w:rsid w:val="00A0785E"/>
    <w:rsid w:val="00A351BD"/>
    <w:rsid w:val="00A57F5F"/>
    <w:rsid w:val="00A67C59"/>
    <w:rsid w:val="00A918E1"/>
    <w:rsid w:val="00AD32F5"/>
    <w:rsid w:val="00AE68DA"/>
    <w:rsid w:val="00B04CAC"/>
    <w:rsid w:val="00B151D8"/>
    <w:rsid w:val="00B3297E"/>
    <w:rsid w:val="00B54D64"/>
    <w:rsid w:val="00B906FC"/>
    <w:rsid w:val="00B91531"/>
    <w:rsid w:val="00BA287F"/>
    <w:rsid w:val="00BC1A2C"/>
    <w:rsid w:val="00BD3ECF"/>
    <w:rsid w:val="00BF6527"/>
    <w:rsid w:val="00BF6F56"/>
    <w:rsid w:val="00C12554"/>
    <w:rsid w:val="00C15F50"/>
    <w:rsid w:val="00C24B1F"/>
    <w:rsid w:val="00C37BCC"/>
    <w:rsid w:val="00C538FC"/>
    <w:rsid w:val="00C637BB"/>
    <w:rsid w:val="00C7059E"/>
    <w:rsid w:val="00C73991"/>
    <w:rsid w:val="00C76270"/>
    <w:rsid w:val="00C81796"/>
    <w:rsid w:val="00CB7DD1"/>
    <w:rsid w:val="00D0421A"/>
    <w:rsid w:val="00D111D0"/>
    <w:rsid w:val="00D2673D"/>
    <w:rsid w:val="00D407ED"/>
    <w:rsid w:val="00D44A8C"/>
    <w:rsid w:val="00D46130"/>
    <w:rsid w:val="00D754BF"/>
    <w:rsid w:val="00D75CA1"/>
    <w:rsid w:val="00D80DF7"/>
    <w:rsid w:val="00D85171"/>
    <w:rsid w:val="00D975AC"/>
    <w:rsid w:val="00DD0E5F"/>
    <w:rsid w:val="00DE0D95"/>
    <w:rsid w:val="00DF1543"/>
    <w:rsid w:val="00E20FB4"/>
    <w:rsid w:val="00E260A1"/>
    <w:rsid w:val="00E271A7"/>
    <w:rsid w:val="00E57F32"/>
    <w:rsid w:val="00E63C8E"/>
    <w:rsid w:val="00E67A47"/>
    <w:rsid w:val="00E732CA"/>
    <w:rsid w:val="00E82640"/>
    <w:rsid w:val="00E92BF1"/>
    <w:rsid w:val="00EA4D56"/>
    <w:rsid w:val="00EB3AFA"/>
    <w:rsid w:val="00EC1015"/>
    <w:rsid w:val="00EE0AB2"/>
    <w:rsid w:val="00EE37AF"/>
    <w:rsid w:val="00F17C47"/>
    <w:rsid w:val="00F26CB7"/>
    <w:rsid w:val="00F2784E"/>
    <w:rsid w:val="00F54BFE"/>
    <w:rsid w:val="00F563A9"/>
    <w:rsid w:val="00F57902"/>
    <w:rsid w:val="00F83588"/>
    <w:rsid w:val="00F86E2C"/>
    <w:rsid w:val="00FA2DC6"/>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5818</Words>
  <Characters>33165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Rent-to-Own Lease Agreement</vt:lpstr>
    </vt:vector>
  </TitlesOfParts>
  <Manager/>
  <Company/>
  <LinksUpToDate>false</LinksUpToDate>
  <CharactersWithSpaces>38906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Mississippi Rent-to-Own Lease Agreement</dc:title>
  <dc:subject/>
  <dc:creator>eForms</dc:creator>
  <cp:keywords/>
  <dc:description/>
  <cp:lastModifiedBy>Hansel Pupo</cp:lastModifiedBy>
  <cp:revision>3</cp:revision>
  <dcterms:created xsi:type="dcterms:W3CDTF">2025-06-12T18:07:00Z</dcterms:created>
  <dcterms:modified xsi:type="dcterms:W3CDTF">2025-06-12T18:07:00Z</dcterms:modified>
  <cp:category/>
</cp:coreProperties>
</file>