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00730963" w:rsidR="00334B6E" w:rsidRPr="000C2B63" w:rsidRDefault="003D76AE" w:rsidP="00334B6E">
      <w:pPr>
        <w:jc w:val="center"/>
        <w:rPr>
          <w:rFonts w:ascii="Arial" w:hAnsi="Arial" w:cs="Arial"/>
          <w:b/>
          <w:bCs/>
          <w:sz w:val="32"/>
          <w:szCs w:val="32"/>
        </w:rPr>
      </w:pPr>
      <w:r>
        <w:rPr>
          <w:rFonts w:ascii="Arial" w:hAnsi="Arial" w:cs="Arial"/>
          <w:b/>
          <w:bCs/>
          <w:sz w:val="32"/>
          <w:szCs w:val="32"/>
        </w:rPr>
        <w:t xml:space="preserve">NEW HAMPSHIRE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752BEB74" w:rsidR="00E22B11"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0F4BAD3" w14:textId="77777777" w:rsidR="00E22B11" w:rsidRDefault="00E22B11">
      <w:pPr>
        <w:spacing w:after="160" w:line="278" w:lineRule="auto"/>
        <w:rPr>
          <w:rFonts w:ascii="Arial" w:hAnsi="Arial" w:cs="Arial"/>
        </w:rPr>
      </w:pPr>
      <w:r>
        <w:rPr>
          <w:rFonts w:ascii="Arial" w:hAnsi="Arial" w:cs="Arial"/>
        </w:rPr>
        <w:br w:type="page"/>
      </w:r>
    </w:p>
    <w:p w14:paraId="37B009E5" w14:textId="77777777" w:rsidR="00E22B11" w:rsidRPr="00C061AA" w:rsidRDefault="00E22B11" w:rsidP="00E22B11">
      <w:pPr>
        <w:jc w:val="center"/>
        <w:rPr>
          <w:rFonts w:ascii="Arial" w:hAnsi="Arial" w:cs="Arial"/>
          <w:b/>
          <w:bCs/>
          <w:sz w:val="32"/>
          <w:szCs w:val="32"/>
        </w:rPr>
      </w:pPr>
      <w:r>
        <w:rPr>
          <w:rFonts w:ascii="Arial" w:hAnsi="Arial" w:cs="Arial"/>
          <w:b/>
          <w:bCs/>
          <w:sz w:val="32"/>
          <w:szCs w:val="32"/>
        </w:rPr>
        <w:lastRenderedPageBreak/>
        <w:t>NEW HAMPSHIRE</w:t>
      </w:r>
      <w:r w:rsidRPr="00C061AA">
        <w:rPr>
          <w:rFonts w:ascii="Arial" w:hAnsi="Arial" w:cs="Arial"/>
          <w:b/>
          <w:bCs/>
          <w:sz w:val="32"/>
          <w:szCs w:val="32"/>
        </w:rPr>
        <w:t xml:space="preserve"> LEASE DISCLOSURES</w:t>
      </w:r>
    </w:p>
    <w:p w14:paraId="7778567A" w14:textId="77777777" w:rsidR="00E22B11" w:rsidRPr="00C061AA" w:rsidRDefault="00E22B11" w:rsidP="00E22B11">
      <w:pPr>
        <w:rPr>
          <w:rFonts w:ascii="Arial" w:hAnsi="Arial" w:cs="Arial"/>
          <w:b/>
          <w:bCs/>
        </w:rPr>
      </w:pPr>
      <w:r w:rsidRPr="00C061AA">
        <w:rPr>
          <w:rFonts w:ascii="Arial" w:hAnsi="Arial" w:cs="Arial"/>
          <w:b/>
          <w:bCs/>
        </w:rPr>
        <w:t> </w:t>
      </w:r>
    </w:p>
    <w:p w14:paraId="5E9A80AD" w14:textId="77777777" w:rsidR="00E22B11" w:rsidRPr="009E06FF" w:rsidRDefault="00E22B11" w:rsidP="00E22B11">
      <w:pPr>
        <w:rPr>
          <w:rFonts w:ascii="Arial" w:hAnsi="Arial" w:cs="Arial"/>
        </w:rPr>
      </w:pPr>
      <w:r w:rsidRPr="009E06FF">
        <w:rPr>
          <w:rFonts w:ascii="Arial" w:hAnsi="Arial" w:cs="Arial"/>
        </w:rPr>
        <w:t>1.) </w:t>
      </w:r>
      <w:r w:rsidRPr="009E06FF">
        <w:rPr>
          <w:rFonts w:ascii="Arial" w:hAnsi="Arial" w:cs="Arial"/>
          <w:b/>
          <w:bCs/>
        </w:rPr>
        <w:t>Lead-Based Paint Disclosure</w:t>
      </w:r>
      <w:r w:rsidRPr="009E06FF">
        <w:rPr>
          <w:rFonts w:ascii="Arial" w:hAnsi="Arial" w:cs="Arial"/>
        </w:rPr>
        <w:t> &amp; </w:t>
      </w:r>
      <w:r w:rsidRPr="009E06FF">
        <w:rPr>
          <w:rFonts w:ascii="Arial" w:hAnsi="Arial" w:cs="Arial"/>
          <w:b/>
          <w:bCs/>
        </w:rPr>
        <w:t>EPA Pamphlet</w:t>
      </w:r>
      <w:r w:rsidRPr="009E06FF">
        <w:rPr>
          <w:rFonts w:ascii="Arial" w:hAnsi="Arial" w:cs="Arial"/>
        </w:rPr>
        <w:t>. (</w:t>
      </w:r>
      <w:r w:rsidRPr="009E06FF">
        <w:rPr>
          <w:rFonts w:ascii="Arial" w:hAnsi="Arial" w:cs="Arial"/>
          <w:u w:val="single"/>
        </w:rPr>
        <w:t>conditional</w:t>
      </w:r>
      <w:r w:rsidRPr="009E06FF">
        <w:rPr>
          <w:rFonts w:ascii="Arial" w:hAnsi="Arial" w:cs="Arial"/>
        </w:rPr>
        <w:t>) The Landlord is required to provide disclosures regarding the hazards of lead-based paint in the event the Property was constructed before January 1, 1978.</w:t>
      </w:r>
    </w:p>
    <w:p w14:paraId="68475E83" w14:textId="77777777" w:rsidR="00E22B11" w:rsidRPr="009E06FF" w:rsidRDefault="00E22B11" w:rsidP="00E22B11">
      <w:pPr>
        <w:rPr>
          <w:rFonts w:ascii="Arial" w:hAnsi="Arial" w:cs="Arial"/>
        </w:rPr>
      </w:pPr>
      <w:r w:rsidRPr="009E06FF">
        <w:rPr>
          <w:rFonts w:ascii="Arial" w:hAnsi="Arial" w:cs="Arial"/>
        </w:rPr>
        <w:t> </w:t>
      </w:r>
    </w:p>
    <w:p w14:paraId="1501B67D" w14:textId="77777777" w:rsidR="00E22B11" w:rsidRPr="009E06FF" w:rsidRDefault="00E22B11" w:rsidP="00E22B11">
      <w:pPr>
        <w:rPr>
          <w:rFonts w:ascii="Arial" w:hAnsi="Arial" w:cs="Arial"/>
        </w:rPr>
      </w:pPr>
      <w:r w:rsidRPr="009E06FF">
        <w:rPr>
          <w:rFonts w:ascii="Arial" w:hAnsi="Arial" w:cs="Arial"/>
        </w:rPr>
        <w:t>2.) </w:t>
      </w:r>
      <w:r w:rsidRPr="009E06FF">
        <w:rPr>
          <w:rFonts w:ascii="Arial" w:hAnsi="Arial" w:cs="Arial"/>
          <w:b/>
          <w:bCs/>
        </w:rPr>
        <w:t>Move-in Checklist</w:t>
      </w:r>
      <w:r w:rsidRPr="009E06FF">
        <w:rPr>
          <w:rFonts w:ascii="Arial" w:hAnsi="Arial" w:cs="Arial"/>
        </w:rPr>
        <w:t>. The Landlord must give written notice to the Tenant that a written list of all repairs needed on the Property must be given to the Tenant within five days of the beginning of occupancy.</w:t>
      </w:r>
    </w:p>
    <w:p w14:paraId="7DC2864A" w14:textId="77777777" w:rsidR="00E22B11" w:rsidRPr="009E06FF" w:rsidRDefault="00E22B11" w:rsidP="00E22B11">
      <w:pPr>
        <w:rPr>
          <w:rFonts w:ascii="Arial" w:hAnsi="Arial" w:cs="Arial"/>
        </w:rPr>
      </w:pPr>
      <w:r w:rsidRPr="009E06FF">
        <w:rPr>
          <w:rFonts w:ascii="Arial" w:hAnsi="Arial" w:cs="Arial"/>
        </w:rPr>
        <w:t> </w:t>
      </w:r>
    </w:p>
    <w:p w14:paraId="2AA6BD85" w14:textId="77777777" w:rsidR="00E22B11" w:rsidRDefault="00E22B11" w:rsidP="00E22B11">
      <w:pPr>
        <w:rPr>
          <w:rFonts w:ascii="Arial" w:hAnsi="Arial" w:cs="Arial"/>
        </w:rPr>
      </w:pPr>
      <w:r w:rsidRPr="009E06FF">
        <w:rPr>
          <w:rFonts w:ascii="Arial" w:hAnsi="Arial" w:cs="Arial"/>
        </w:rPr>
        <w:t>3.) </w:t>
      </w:r>
      <w:r w:rsidRPr="009E06FF">
        <w:rPr>
          <w:rFonts w:ascii="Arial" w:hAnsi="Arial" w:cs="Arial"/>
          <w:b/>
          <w:bCs/>
        </w:rPr>
        <w:t>Security Deposit Receipt</w:t>
      </w:r>
      <w:r w:rsidRPr="009E06FF">
        <w:rPr>
          <w:rFonts w:ascii="Arial" w:hAnsi="Arial" w:cs="Arial"/>
        </w:rPr>
        <w:t>. (</w:t>
      </w:r>
      <w:r w:rsidRPr="009E06FF">
        <w:rPr>
          <w:rFonts w:ascii="Arial" w:hAnsi="Arial" w:cs="Arial"/>
          <w:u w:val="single"/>
        </w:rPr>
        <w:t>conditional</w:t>
      </w:r>
      <w:r w:rsidRPr="009E06FF">
        <w:rPr>
          <w:rFonts w:ascii="Arial" w:hAnsi="Arial" w:cs="Arial"/>
        </w:rPr>
        <w:t>) If a Security Deposit is paid using a method other than a check, the Landlord must provide a receipt to the Tenant that mentions where the money is being held.</w:t>
      </w:r>
    </w:p>
    <w:p w14:paraId="4D69F6BF"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75D0" w14:textId="77777777" w:rsidR="002C17DE" w:rsidRDefault="002C17DE" w:rsidP="00D111D0">
      <w:r>
        <w:separator/>
      </w:r>
    </w:p>
  </w:endnote>
  <w:endnote w:type="continuationSeparator" w:id="0">
    <w:p w14:paraId="2DBA1236" w14:textId="77777777" w:rsidR="002C17DE" w:rsidRDefault="002C17DE"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5EB3" w14:textId="77777777" w:rsidR="002C17DE" w:rsidRDefault="002C17DE" w:rsidP="00D111D0">
      <w:r>
        <w:separator/>
      </w:r>
    </w:p>
  </w:footnote>
  <w:footnote w:type="continuationSeparator" w:id="0">
    <w:p w14:paraId="77D04462" w14:textId="77777777" w:rsidR="002C17DE" w:rsidRDefault="002C17DE"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52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17DE"/>
    <w:rsid w:val="002C2AC3"/>
    <w:rsid w:val="002D4500"/>
    <w:rsid w:val="003027BC"/>
    <w:rsid w:val="00334B6E"/>
    <w:rsid w:val="00344C8F"/>
    <w:rsid w:val="00383B00"/>
    <w:rsid w:val="003B4702"/>
    <w:rsid w:val="003D76AE"/>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E5656"/>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B673D"/>
    <w:rsid w:val="00DD0E5F"/>
    <w:rsid w:val="00DE0D95"/>
    <w:rsid w:val="00DF1543"/>
    <w:rsid w:val="00E20FB4"/>
    <w:rsid w:val="00E22B11"/>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5918</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Rent-to-Own Lease Agreement</dc:title>
  <dc:subject/>
  <dc:creator>eForms</dc:creator>
  <cp:keywords/>
  <dc:description/>
  <cp:lastModifiedBy>Hansel Pupo</cp:lastModifiedBy>
  <cp:revision>3</cp:revision>
  <dcterms:created xsi:type="dcterms:W3CDTF">2025-06-12T18:46:00Z</dcterms:created>
  <dcterms:modified xsi:type="dcterms:W3CDTF">2025-06-12T18:59:00Z</dcterms:modified>
  <cp:category/>
</cp:coreProperties>
</file>