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44E9A58A" w:rsidR="00C867FD" w:rsidRPr="003076E9" w:rsidRDefault="003076E9">
      <w:pPr>
        <w:rPr>
          <w:rFonts w:ascii="Arial" w:hAnsi="Arial" w:cs="Arial"/>
          <w:b/>
          <w:bCs/>
        </w:rPr>
      </w:pPr>
      <w:r w:rsidRPr="003076E9">
        <w:rPr>
          <w:rFonts w:ascii="Arial" w:hAnsi="Arial" w:cs="Arial"/>
          <w:b/>
          <w:bCs/>
        </w:rPr>
        <w:t xml:space="preserve">FORMED IN THE STATE OF </w:t>
      </w:r>
      <w:r w:rsidR="00C64E5F">
        <w:rPr>
          <w:rFonts w:ascii="Arial" w:hAnsi="Arial" w:cs="Arial"/>
          <w:b/>
          <w:bCs/>
        </w:rPr>
        <w:t>FLORIDA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000000">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000000">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E22DBA3"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C64E5F">
        <w:rPr>
          <w:rFonts w:ascii="Arial" w:hAnsi="Arial" w:cs="Arial"/>
        </w:rPr>
        <w:t>Florida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4"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4"/>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5"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5"/>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6"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6"/>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7"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7"/>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399A3B96" w14:textId="4E1AD4C7" w:rsidR="00F04FB0" w:rsidRDefault="00540CAD" w:rsidP="00540CAD">
      <w:pPr>
        <w:ind w:left="720"/>
        <w:rPr>
          <w:rFonts w:ascii="Arial" w:hAnsi="Arial" w:cs="Arial"/>
        </w:rPr>
      </w:pPr>
      <w:r w:rsidRPr="00540CAD">
        <w:rPr>
          <w:rFonts w:ascii="Arial" w:hAnsi="Arial" w:cs="Arial"/>
        </w:rPr>
        <w:t>Except as otherwise required by applicable law, the debts, obligations, and liabilities of the Company, whether arising in contract, tort, or otherwise, shall be solely the debts, obligations, and liabilities of the Company, and the Member</w:t>
      </w:r>
      <w:r>
        <w:rPr>
          <w:rFonts w:ascii="Arial" w:hAnsi="Arial" w:cs="Arial"/>
        </w:rPr>
        <w:t>(s)</w:t>
      </w:r>
      <w:r w:rsidRPr="00540CAD">
        <w:rPr>
          <w:rFonts w:ascii="Arial" w:hAnsi="Arial" w:cs="Arial"/>
        </w:rPr>
        <w:t xml:space="preserve"> shall not be personally liable for any such debt, obligation, or liability of the Company solely by reason of being or acting as a member or participating in the management of the Company.</w:t>
      </w:r>
    </w:p>
    <w:p w14:paraId="42CD1873" w14:textId="77777777" w:rsidR="00540CAD" w:rsidRPr="00C734E9" w:rsidRDefault="00540CAD"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lastRenderedPageBreak/>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 xml:space="preserve">It is the intention of the Member(s) that the allocations under this Agreement shall be deemed to have “substantial economic effect” within the meaning of Section 704 of the Internal Revenue Code and Treas. Reg. Section 1.704-1. Should the provisions of this </w:t>
      </w:r>
      <w:r w:rsidRPr="00C734E9">
        <w:rPr>
          <w:rFonts w:ascii="Arial" w:hAnsi="Arial" w:cs="Arial"/>
        </w:rPr>
        <w:lastRenderedPageBreak/>
        <w:t>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w:t>
      </w:r>
      <w:r w:rsidRPr="00C734E9">
        <w:rPr>
          <w:rFonts w:ascii="Arial" w:hAnsi="Arial" w:cs="Arial"/>
        </w:rPr>
        <w:lastRenderedPageBreak/>
        <w:t>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w:t>
      </w:r>
      <w:r w:rsidRPr="00C734E9">
        <w:rPr>
          <w:rFonts w:ascii="Arial" w:hAnsi="Arial" w:cs="Arial"/>
        </w:rPr>
        <w:lastRenderedPageBreak/>
        <w:t xml:space="preserve">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lastRenderedPageBreak/>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w:t>
      </w:r>
      <w:r w:rsidRPr="00C734E9">
        <w:rPr>
          <w:rFonts w:ascii="Arial" w:hAnsi="Arial" w:cs="Arial"/>
        </w:rPr>
        <w:lastRenderedPageBreak/>
        <w:t xml:space="preserve">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ED18E4">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8963" w14:textId="77777777" w:rsidR="00ED18E4" w:rsidRDefault="00ED18E4">
      <w:r>
        <w:separator/>
      </w:r>
    </w:p>
  </w:endnote>
  <w:endnote w:type="continuationSeparator" w:id="0">
    <w:p w14:paraId="66E8A5C7" w14:textId="77777777" w:rsidR="00ED18E4" w:rsidRDefault="00ED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64E5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64E5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A69C" w14:textId="77777777" w:rsidR="00ED18E4" w:rsidRDefault="00ED18E4">
      <w:r>
        <w:separator/>
      </w:r>
    </w:p>
  </w:footnote>
  <w:footnote w:type="continuationSeparator" w:id="0">
    <w:p w14:paraId="3B793B8A" w14:textId="77777777" w:rsidR="00ED18E4" w:rsidRDefault="00ED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484106">
    <w:abstractNumId w:val="4"/>
  </w:num>
  <w:num w:numId="2" w16cid:durableId="44303398">
    <w:abstractNumId w:val="7"/>
  </w:num>
  <w:num w:numId="3" w16cid:durableId="1373843716">
    <w:abstractNumId w:val="12"/>
  </w:num>
  <w:num w:numId="4" w16cid:durableId="1606037133">
    <w:abstractNumId w:val="11"/>
  </w:num>
  <w:num w:numId="5" w16cid:durableId="306249798">
    <w:abstractNumId w:val="2"/>
  </w:num>
  <w:num w:numId="6" w16cid:durableId="1572159101">
    <w:abstractNumId w:val="3"/>
  </w:num>
  <w:num w:numId="7" w16cid:durableId="1538469287">
    <w:abstractNumId w:val="10"/>
  </w:num>
  <w:num w:numId="8" w16cid:durableId="986133506">
    <w:abstractNumId w:val="9"/>
  </w:num>
  <w:num w:numId="9" w16cid:durableId="469907337">
    <w:abstractNumId w:val="0"/>
  </w:num>
  <w:num w:numId="10" w16cid:durableId="1474252851">
    <w:abstractNumId w:val="1"/>
  </w:num>
  <w:num w:numId="11" w16cid:durableId="1358967129">
    <w:abstractNumId w:val="13"/>
  </w:num>
  <w:num w:numId="12" w16cid:durableId="928343830">
    <w:abstractNumId w:val="8"/>
  </w:num>
  <w:num w:numId="13" w16cid:durableId="141582471">
    <w:abstractNumId w:val="5"/>
  </w:num>
  <w:num w:numId="14" w16cid:durableId="723454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0E692D"/>
    <w:rsid w:val="00135078"/>
    <w:rsid w:val="00162B98"/>
    <w:rsid w:val="00181D0F"/>
    <w:rsid w:val="001940A6"/>
    <w:rsid w:val="001C7F53"/>
    <w:rsid w:val="002017FA"/>
    <w:rsid w:val="00221839"/>
    <w:rsid w:val="00254772"/>
    <w:rsid w:val="002B03CD"/>
    <w:rsid w:val="002B2C22"/>
    <w:rsid w:val="002F32C9"/>
    <w:rsid w:val="003076E9"/>
    <w:rsid w:val="003902C8"/>
    <w:rsid w:val="00406B40"/>
    <w:rsid w:val="00421D1A"/>
    <w:rsid w:val="004506A1"/>
    <w:rsid w:val="004740D4"/>
    <w:rsid w:val="00526C50"/>
    <w:rsid w:val="00540CAD"/>
    <w:rsid w:val="00664A06"/>
    <w:rsid w:val="00674FCE"/>
    <w:rsid w:val="006E3CC6"/>
    <w:rsid w:val="00764D90"/>
    <w:rsid w:val="007B1143"/>
    <w:rsid w:val="007C3951"/>
    <w:rsid w:val="008112FB"/>
    <w:rsid w:val="00834AF3"/>
    <w:rsid w:val="00835255"/>
    <w:rsid w:val="008B6989"/>
    <w:rsid w:val="008E47B0"/>
    <w:rsid w:val="00A42EE6"/>
    <w:rsid w:val="00A445F1"/>
    <w:rsid w:val="00A70BA3"/>
    <w:rsid w:val="00B01614"/>
    <w:rsid w:val="00B226FF"/>
    <w:rsid w:val="00B329EB"/>
    <w:rsid w:val="00B65C50"/>
    <w:rsid w:val="00BA01B1"/>
    <w:rsid w:val="00C13799"/>
    <w:rsid w:val="00C27224"/>
    <w:rsid w:val="00C404C6"/>
    <w:rsid w:val="00C64E5F"/>
    <w:rsid w:val="00C734E9"/>
    <w:rsid w:val="00C867FD"/>
    <w:rsid w:val="00DE0EAB"/>
    <w:rsid w:val="00E043CC"/>
    <w:rsid w:val="00ED18E4"/>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FC64DD56-59B9-2E49-ADCB-851B970D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6877</Words>
  <Characters>39202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Delaware LLC Operating Agreement</vt:lpstr>
    </vt:vector>
  </TitlesOfParts>
  <Manager/>
  <Company/>
  <LinksUpToDate>false</LinksUpToDate>
  <CharactersWithSpaces>45988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LLC Operating Agreement</dc:title>
  <dc:subject/>
  <dc:creator>eForms</dc:creator>
  <cp:keywords/>
  <dc:description/>
  <cp:lastModifiedBy>Microsoft Office User</cp:lastModifiedBy>
  <cp:revision>4</cp:revision>
  <cp:lastPrinted>2016-03-06T14:59:00Z</cp:lastPrinted>
  <dcterms:created xsi:type="dcterms:W3CDTF">2021-02-01T05:41:00Z</dcterms:created>
  <dcterms:modified xsi:type="dcterms:W3CDTF">2024-04-29T19:34:00Z</dcterms:modified>
  <cp:category/>
</cp:coreProperties>
</file>