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E8E90" w14:textId="77777777" w:rsidR="00E74B8F" w:rsidRDefault="00000000">
      <w:pPr>
        <w:pStyle w:val="p1"/>
        <w:jc w:val="center"/>
        <w:rPr>
          <w:rFonts w:ascii="Arial" w:hAnsi="Arial" w:cs="Arial"/>
          <w:b/>
          <w:sz w:val="32"/>
          <w:szCs w:val="32"/>
        </w:rPr>
      </w:pPr>
      <w:r>
        <w:rPr>
          <w:rFonts w:ascii="Arial" w:hAnsi="Arial" w:cs="Arial"/>
          <w:b/>
          <w:sz w:val="32"/>
          <w:szCs w:val="32"/>
        </w:rPr>
        <w:t>TENANT REJECTION LETTER</w:t>
      </w:r>
    </w:p>
    <w:p w14:paraId="15FFF4B8" w14:textId="77777777" w:rsidR="00E74B8F" w:rsidRDefault="00E74B8F">
      <w:pPr>
        <w:pStyle w:val="p2"/>
      </w:pPr>
    </w:p>
    <w:p w14:paraId="175BF87C" w14:textId="77777777" w:rsidR="00E74B8F" w:rsidRDefault="00000000">
      <w:pPr>
        <w:pStyle w:val="p2"/>
      </w:pPr>
      <w:r>
        <w:rPr>
          <w:rStyle w:val="s1"/>
          <w:rFonts w:ascii="Arial" w:hAnsi="Arial" w:cs="Arial"/>
          <w:sz w:val="24"/>
          <w:szCs w:val="24"/>
        </w:rPr>
        <w:t>Date: ______________________</w:t>
      </w:r>
    </w:p>
    <w:p w14:paraId="3E586505" w14:textId="77777777" w:rsidR="00E74B8F" w:rsidRDefault="00E74B8F">
      <w:pPr>
        <w:pStyle w:val="p3"/>
        <w:rPr>
          <w:rFonts w:ascii="Arial" w:hAnsi="Arial" w:cs="Arial"/>
          <w:sz w:val="24"/>
          <w:szCs w:val="24"/>
        </w:rPr>
      </w:pPr>
    </w:p>
    <w:tbl>
      <w:tblPr>
        <w:tblW w:w="9350" w:type="dxa"/>
        <w:tblCellMar>
          <w:left w:w="10" w:type="dxa"/>
          <w:right w:w="10" w:type="dxa"/>
        </w:tblCellMar>
        <w:tblLook w:val="0000" w:firstRow="0" w:lastRow="0" w:firstColumn="0" w:lastColumn="0" w:noHBand="0" w:noVBand="0"/>
      </w:tblPr>
      <w:tblGrid>
        <w:gridCol w:w="9350"/>
      </w:tblGrid>
      <w:tr w:rsidR="00E74B8F" w14:paraId="02F61587" w14:textId="77777777">
        <w:tblPrEx>
          <w:tblCellMar>
            <w:top w:w="0" w:type="dxa"/>
            <w:bottom w:w="0" w:type="dxa"/>
          </w:tblCellMar>
        </w:tblPrEx>
        <w:trPr>
          <w:trHeight w:val="511"/>
        </w:trPr>
        <w:tc>
          <w:tcPr>
            <w:tcW w:w="9350" w:type="dxa"/>
            <w:shd w:val="clear" w:color="auto" w:fill="F2F2F2"/>
            <w:tcMar>
              <w:top w:w="0" w:type="dxa"/>
              <w:left w:w="108" w:type="dxa"/>
              <w:bottom w:w="0" w:type="dxa"/>
              <w:right w:w="108" w:type="dxa"/>
            </w:tcMar>
            <w:vAlign w:val="center"/>
          </w:tcPr>
          <w:p w14:paraId="60283E97" w14:textId="77777777" w:rsidR="00E74B8F" w:rsidRDefault="00000000">
            <w:pPr>
              <w:pStyle w:val="p3"/>
              <w:jc w:val="center"/>
              <w:rPr>
                <w:rFonts w:ascii="Arial" w:hAnsi="Arial" w:cs="Arial"/>
                <w:b/>
                <w:bCs/>
                <w:sz w:val="24"/>
                <w:szCs w:val="24"/>
              </w:rPr>
            </w:pPr>
            <w:r>
              <w:rPr>
                <w:rFonts w:ascii="Arial" w:hAnsi="Arial" w:cs="Arial"/>
                <w:b/>
                <w:bCs/>
                <w:sz w:val="24"/>
                <w:szCs w:val="24"/>
              </w:rPr>
              <w:t>APPLICANT</w:t>
            </w:r>
          </w:p>
        </w:tc>
      </w:tr>
    </w:tbl>
    <w:p w14:paraId="35A49A62" w14:textId="77777777" w:rsidR="00E74B8F" w:rsidRDefault="00E74B8F">
      <w:pPr>
        <w:pStyle w:val="p3"/>
        <w:rPr>
          <w:rFonts w:ascii="Arial" w:hAnsi="Arial" w:cs="Arial"/>
          <w:sz w:val="24"/>
          <w:szCs w:val="24"/>
        </w:rPr>
      </w:pPr>
    </w:p>
    <w:p w14:paraId="06C3803E" w14:textId="77777777" w:rsidR="00E74B8F" w:rsidRDefault="00000000">
      <w:pPr>
        <w:pStyle w:val="p3"/>
      </w:pPr>
      <w:r>
        <w:rPr>
          <w:rFonts w:ascii="Arial" w:hAnsi="Arial" w:cs="Arial"/>
          <w:sz w:val="24"/>
          <w:szCs w:val="24"/>
        </w:rPr>
        <w:t xml:space="preserve">Dear </w:t>
      </w:r>
      <w:r>
        <w:rPr>
          <w:rStyle w:val="s6"/>
          <w:rFonts w:ascii="Arial" w:hAnsi="Arial" w:cs="Arial"/>
          <w:sz w:val="24"/>
          <w:szCs w:val="24"/>
        </w:rPr>
        <w:t>__________________________</w:t>
      </w:r>
      <w:r>
        <w:rPr>
          <w:rStyle w:val="s1"/>
          <w:rFonts w:ascii="Arial" w:hAnsi="Arial" w:cs="Arial"/>
          <w:sz w:val="24"/>
          <w:szCs w:val="24"/>
        </w:rPr>
        <w:t>,</w:t>
      </w:r>
    </w:p>
    <w:p w14:paraId="151B7E74" w14:textId="77777777" w:rsidR="00E74B8F" w:rsidRDefault="00E74B8F">
      <w:pPr>
        <w:pStyle w:val="p3"/>
        <w:rPr>
          <w:rFonts w:ascii="Arial" w:hAnsi="Arial" w:cs="Arial"/>
          <w:sz w:val="24"/>
          <w:szCs w:val="24"/>
        </w:rPr>
      </w:pPr>
    </w:p>
    <w:p w14:paraId="5ACED6E5" w14:textId="77777777" w:rsidR="00E74B8F" w:rsidRDefault="00000000">
      <w:pPr>
        <w:pStyle w:val="p3"/>
        <w:rPr>
          <w:rFonts w:ascii="Arial" w:hAnsi="Arial" w:cs="Arial"/>
          <w:sz w:val="24"/>
          <w:szCs w:val="24"/>
        </w:rPr>
      </w:pPr>
      <w:r>
        <w:rPr>
          <w:rFonts w:ascii="Arial" w:hAnsi="Arial" w:cs="Arial"/>
          <w:sz w:val="24"/>
          <w:szCs w:val="24"/>
        </w:rPr>
        <w:t>This is an adverse action letter for the application for housing for the following:</w:t>
      </w:r>
    </w:p>
    <w:p w14:paraId="4C16F638" w14:textId="77777777" w:rsidR="00E74B8F" w:rsidRDefault="00000000">
      <w:pPr>
        <w:pStyle w:val="p3"/>
        <w:numPr>
          <w:ilvl w:val="0"/>
          <w:numId w:val="1"/>
        </w:numPr>
      </w:pPr>
      <w:r>
        <w:rPr>
          <w:rFonts w:ascii="Arial" w:hAnsi="Arial" w:cs="Arial"/>
          <w:sz w:val="24"/>
          <w:szCs w:val="24"/>
        </w:rPr>
        <w:t xml:space="preserve">Property Address: </w:t>
      </w:r>
      <w:r>
        <w:rPr>
          <w:rStyle w:val="s6"/>
          <w:rFonts w:ascii="Arial" w:hAnsi="Arial" w:cs="Arial"/>
          <w:sz w:val="24"/>
          <w:szCs w:val="24"/>
        </w:rPr>
        <w:t>_________________________________________________</w:t>
      </w:r>
    </w:p>
    <w:p w14:paraId="27F092D2" w14:textId="77777777" w:rsidR="00E74B8F" w:rsidRDefault="00000000">
      <w:pPr>
        <w:pStyle w:val="p4"/>
        <w:numPr>
          <w:ilvl w:val="0"/>
          <w:numId w:val="1"/>
        </w:numPr>
      </w:pPr>
      <w:r>
        <w:rPr>
          <w:rFonts w:ascii="Arial" w:hAnsi="Arial" w:cs="Arial"/>
          <w:sz w:val="24"/>
          <w:szCs w:val="24"/>
        </w:rPr>
        <w:t>Monthly Rent: $</w:t>
      </w:r>
      <w:r>
        <w:rPr>
          <w:rStyle w:val="s6"/>
          <w:rFonts w:ascii="Arial" w:hAnsi="Arial" w:cs="Arial"/>
          <w:sz w:val="24"/>
          <w:szCs w:val="24"/>
        </w:rPr>
        <w:t>________________</w:t>
      </w:r>
    </w:p>
    <w:p w14:paraId="533D38E9" w14:textId="77777777" w:rsidR="00E74B8F" w:rsidRDefault="00000000">
      <w:pPr>
        <w:pStyle w:val="p4"/>
        <w:numPr>
          <w:ilvl w:val="0"/>
          <w:numId w:val="1"/>
        </w:numPr>
      </w:pPr>
      <w:r>
        <w:rPr>
          <w:rStyle w:val="s6"/>
          <w:rFonts w:ascii="Arial" w:hAnsi="Arial" w:cs="Arial"/>
          <w:sz w:val="24"/>
          <w:szCs w:val="24"/>
        </w:rPr>
        <w:t xml:space="preserve">Application Fee: </w:t>
      </w:r>
      <w:r>
        <w:rPr>
          <w:rFonts w:ascii="Arial" w:hAnsi="Arial" w:cs="Arial"/>
          <w:sz w:val="24"/>
          <w:szCs w:val="24"/>
        </w:rPr>
        <w:t>$</w:t>
      </w:r>
      <w:r>
        <w:rPr>
          <w:rStyle w:val="s6"/>
          <w:rFonts w:ascii="Arial" w:hAnsi="Arial" w:cs="Arial"/>
          <w:sz w:val="24"/>
          <w:szCs w:val="24"/>
        </w:rPr>
        <w:t>________________</w:t>
      </w:r>
    </w:p>
    <w:p w14:paraId="6EBD2C71" w14:textId="77777777" w:rsidR="00E74B8F" w:rsidRDefault="00000000">
      <w:pPr>
        <w:pStyle w:val="p4"/>
        <w:numPr>
          <w:ilvl w:val="0"/>
          <w:numId w:val="1"/>
        </w:numPr>
      </w:pPr>
      <w:r>
        <w:rPr>
          <w:rStyle w:val="s6"/>
          <w:rFonts w:ascii="Arial" w:hAnsi="Arial" w:cs="Arial"/>
          <w:sz w:val="24"/>
          <w:szCs w:val="24"/>
        </w:rPr>
        <w:t xml:space="preserve">Security Deposit: </w:t>
      </w:r>
      <w:r>
        <w:rPr>
          <w:rFonts w:ascii="Arial" w:hAnsi="Arial" w:cs="Arial"/>
          <w:sz w:val="24"/>
          <w:szCs w:val="24"/>
        </w:rPr>
        <w:t>$</w:t>
      </w:r>
      <w:r>
        <w:rPr>
          <w:rStyle w:val="s6"/>
          <w:rFonts w:ascii="Arial" w:hAnsi="Arial" w:cs="Arial"/>
          <w:sz w:val="24"/>
          <w:szCs w:val="24"/>
        </w:rPr>
        <w:t>________________</w:t>
      </w:r>
    </w:p>
    <w:p w14:paraId="6A5ED72C" w14:textId="77777777" w:rsidR="00E74B8F" w:rsidRDefault="00000000">
      <w:pPr>
        <w:pStyle w:val="p4"/>
        <w:numPr>
          <w:ilvl w:val="0"/>
          <w:numId w:val="1"/>
        </w:numPr>
      </w:pPr>
      <w:r>
        <w:rPr>
          <w:rStyle w:val="s6"/>
          <w:rFonts w:ascii="Arial" w:hAnsi="Arial" w:cs="Arial"/>
          <w:sz w:val="24"/>
          <w:szCs w:val="24"/>
        </w:rPr>
        <w:t>Lease Term: ________________</w:t>
      </w:r>
    </w:p>
    <w:p w14:paraId="53719105" w14:textId="77777777" w:rsidR="00E74B8F" w:rsidRDefault="00E74B8F">
      <w:pPr>
        <w:pStyle w:val="p3"/>
        <w:rPr>
          <w:rFonts w:ascii="Arial" w:hAnsi="Arial" w:cs="Arial"/>
          <w:sz w:val="24"/>
          <w:szCs w:val="24"/>
        </w:rPr>
      </w:pPr>
    </w:p>
    <w:tbl>
      <w:tblPr>
        <w:tblW w:w="9350" w:type="dxa"/>
        <w:tblCellMar>
          <w:left w:w="10" w:type="dxa"/>
          <w:right w:w="10" w:type="dxa"/>
        </w:tblCellMar>
        <w:tblLook w:val="0000" w:firstRow="0" w:lastRow="0" w:firstColumn="0" w:lastColumn="0" w:noHBand="0" w:noVBand="0"/>
      </w:tblPr>
      <w:tblGrid>
        <w:gridCol w:w="9350"/>
      </w:tblGrid>
      <w:tr w:rsidR="00E74B8F" w14:paraId="7EC80F6A" w14:textId="77777777">
        <w:tblPrEx>
          <w:tblCellMar>
            <w:top w:w="0" w:type="dxa"/>
            <w:bottom w:w="0" w:type="dxa"/>
          </w:tblCellMar>
        </w:tblPrEx>
        <w:trPr>
          <w:trHeight w:val="511"/>
        </w:trPr>
        <w:tc>
          <w:tcPr>
            <w:tcW w:w="9350" w:type="dxa"/>
            <w:shd w:val="clear" w:color="auto" w:fill="F2F2F2"/>
            <w:tcMar>
              <w:top w:w="0" w:type="dxa"/>
              <w:left w:w="108" w:type="dxa"/>
              <w:bottom w:w="0" w:type="dxa"/>
              <w:right w:w="108" w:type="dxa"/>
            </w:tcMar>
            <w:vAlign w:val="center"/>
          </w:tcPr>
          <w:p w14:paraId="46D54515" w14:textId="77777777" w:rsidR="00E74B8F" w:rsidRDefault="00000000">
            <w:pPr>
              <w:pStyle w:val="p3"/>
              <w:jc w:val="center"/>
              <w:rPr>
                <w:rFonts w:ascii="Arial" w:hAnsi="Arial" w:cs="Arial"/>
                <w:b/>
                <w:bCs/>
                <w:sz w:val="24"/>
                <w:szCs w:val="24"/>
              </w:rPr>
            </w:pPr>
            <w:r>
              <w:rPr>
                <w:rFonts w:ascii="Arial" w:hAnsi="Arial" w:cs="Arial"/>
                <w:b/>
                <w:bCs/>
                <w:sz w:val="24"/>
                <w:szCs w:val="24"/>
              </w:rPr>
              <w:t>REASON FOR REJECTION</w:t>
            </w:r>
          </w:p>
        </w:tc>
      </w:tr>
    </w:tbl>
    <w:p w14:paraId="5C045F13" w14:textId="77777777" w:rsidR="00E74B8F" w:rsidRDefault="00E74B8F">
      <w:pPr>
        <w:pStyle w:val="p3"/>
        <w:rPr>
          <w:rFonts w:ascii="Arial" w:hAnsi="Arial" w:cs="Arial"/>
          <w:sz w:val="24"/>
          <w:szCs w:val="24"/>
        </w:rPr>
      </w:pPr>
    </w:p>
    <w:p w14:paraId="2EC048A0" w14:textId="77777777" w:rsidR="00E74B8F" w:rsidRDefault="00000000">
      <w:pPr>
        <w:pStyle w:val="p3"/>
        <w:rPr>
          <w:rFonts w:ascii="Arial" w:hAnsi="Arial" w:cs="Arial"/>
          <w:sz w:val="24"/>
          <w:szCs w:val="24"/>
        </w:rPr>
      </w:pPr>
      <w:r>
        <w:rPr>
          <w:rFonts w:ascii="Arial" w:hAnsi="Arial" w:cs="Arial"/>
          <w:sz w:val="24"/>
          <w:szCs w:val="24"/>
        </w:rPr>
        <w:t xml:space="preserve">Thank you for submitting your rental application to us. We regret to inform you that your application has been rejected due to one or more of the following reasons: </w:t>
      </w:r>
    </w:p>
    <w:p w14:paraId="21AEEB1B" w14:textId="77777777" w:rsidR="00E74B8F" w:rsidRDefault="00E74B8F">
      <w:pPr>
        <w:pStyle w:val="p3"/>
        <w:rPr>
          <w:rFonts w:ascii="Arial" w:hAnsi="Arial" w:cs="Arial"/>
          <w:sz w:val="24"/>
          <w:szCs w:val="24"/>
        </w:rPr>
      </w:pPr>
    </w:p>
    <w:p w14:paraId="4E7E4180" w14:textId="77777777" w:rsidR="00E74B8F" w:rsidRDefault="00000000">
      <w:pPr>
        <w:pStyle w:val="p3"/>
        <w:rPr>
          <w:rFonts w:ascii="Arial" w:hAnsi="Arial" w:cs="Arial"/>
          <w:sz w:val="24"/>
          <w:szCs w:val="24"/>
        </w:rPr>
      </w:pPr>
      <w:r>
        <w:rPr>
          <w:rFonts w:ascii="Arial" w:hAnsi="Arial" w:cs="Arial"/>
          <w:sz w:val="24"/>
          <w:szCs w:val="24"/>
        </w:rPr>
        <w:t>(check all that apply)</w:t>
      </w:r>
    </w:p>
    <w:p w14:paraId="5CA3AB68" w14:textId="77777777" w:rsidR="00E74B8F" w:rsidRDefault="00E74B8F">
      <w:pPr>
        <w:pStyle w:val="p3"/>
        <w:rPr>
          <w:rFonts w:ascii="Arial" w:hAnsi="Arial" w:cs="Arial"/>
          <w:sz w:val="24"/>
          <w:szCs w:val="24"/>
        </w:rPr>
      </w:pPr>
    </w:p>
    <w:tbl>
      <w:tblPr>
        <w:tblW w:w="9350" w:type="dxa"/>
        <w:tblCellMar>
          <w:left w:w="10" w:type="dxa"/>
          <w:right w:w="10" w:type="dxa"/>
        </w:tblCellMar>
        <w:tblLook w:val="0000" w:firstRow="0" w:lastRow="0" w:firstColumn="0" w:lastColumn="0" w:noHBand="0" w:noVBand="0"/>
      </w:tblPr>
      <w:tblGrid>
        <w:gridCol w:w="4675"/>
        <w:gridCol w:w="4675"/>
      </w:tblGrid>
      <w:tr w:rsidR="00E74B8F" w14:paraId="2CBA716B" w14:textId="77777777">
        <w:tblPrEx>
          <w:tblCellMar>
            <w:top w:w="0" w:type="dxa"/>
            <w:bottom w:w="0" w:type="dxa"/>
          </w:tblCellMar>
        </w:tblPrEx>
        <w:tc>
          <w:tcPr>
            <w:tcW w:w="4675" w:type="dxa"/>
            <w:shd w:val="clear" w:color="auto" w:fill="auto"/>
            <w:tcMar>
              <w:top w:w="0" w:type="dxa"/>
              <w:left w:w="108" w:type="dxa"/>
              <w:bottom w:w="0" w:type="dxa"/>
              <w:right w:w="108" w:type="dxa"/>
            </w:tcMar>
          </w:tcPr>
          <w:p w14:paraId="0DF3A1CE"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Negative credit report</w:t>
            </w:r>
          </w:p>
          <w:p w14:paraId="56931A53"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You were party to an eviction</w:t>
            </w:r>
          </w:p>
          <w:p w14:paraId="6465CEB9"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You were party to a bankruptcy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Undisclosed Pet Details</w:t>
            </w:r>
          </w:p>
          <w:p w14:paraId="30B8709D"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Low credit score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Terms of lease not acceptable</w:t>
            </w:r>
          </w:p>
          <w:p w14:paraId="2EC515F8"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Multiple lease applications received </w:t>
            </w:r>
          </w:p>
          <w:p w14:paraId="59E8AA40"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Owner chose another applicant</w:t>
            </w:r>
          </w:p>
          <w:p w14:paraId="4DD84D50"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Pets are not accepted by owner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Pet(s) have caused injury or damage</w:t>
            </w:r>
          </w:p>
          <w:p w14:paraId="7E1ADDC3"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Premises is no longer available.</w:t>
            </w:r>
          </w:p>
          <w:p w14:paraId="67BA6AAA" w14:textId="77777777" w:rsidR="00E74B8F" w:rsidRDefault="00E74B8F">
            <w:pPr>
              <w:pStyle w:val="p4"/>
              <w:rPr>
                <w:rFonts w:ascii="Segoe UI Symbol" w:eastAsia="MS Gothic" w:hAnsi="Segoe UI Symbol" w:cs="Segoe UI Symbol"/>
                <w:sz w:val="24"/>
                <w:szCs w:val="24"/>
              </w:rPr>
            </w:pPr>
          </w:p>
        </w:tc>
        <w:tc>
          <w:tcPr>
            <w:tcW w:w="4675" w:type="dxa"/>
            <w:shd w:val="clear" w:color="auto" w:fill="auto"/>
            <w:tcMar>
              <w:top w:w="0" w:type="dxa"/>
              <w:left w:w="108" w:type="dxa"/>
              <w:bottom w:w="0" w:type="dxa"/>
              <w:right w:w="108" w:type="dxa"/>
            </w:tcMar>
          </w:tcPr>
          <w:p w14:paraId="759ADA17"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Application was incomplete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Employment details were insufficient</w:t>
            </w:r>
          </w:p>
          <w:p w14:paraId="50AD987E"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Landlord details were insufficient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Insufficient income</w:t>
            </w:r>
          </w:p>
          <w:p w14:paraId="2EC00872"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References were insufficient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Debt to income ratio too high</w:t>
            </w:r>
          </w:p>
          <w:p w14:paraId="1810BBC2"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 xml:space="preserve">Negative report from employer                 </w:t>
            </w: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Bad report from previous landlord</w:t>
            </w:r>
          </w:p>
          <w:p w14:paraId="54FFB9BF"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Report of overdue debts</w:t>
            </w:r>
          </w:p>
          <w:p w14:paraId="7185BE08"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Negative rental history</w:t>
            </w:r>
          </w:p>
          <w:p w14:paraId="32D83D75" w14:textId="77777777" w:rsidR="00E74B8F" w:rsidRDefault="00000000">
            <w:pPr>
              <w:pStyle w:val="p4"/>
            </w:pPr>
            <w:r>
              <w:rPr>
                <w:rFonts w:ascii="Segoe UI Symbol" w:eastAsia="MS Gothic" w:hAnsi="Segoe UI Symbol" w:cs="Segoe UI Symbol"/>
                <w:sz w:val="24"/>
                <w:szCs w:val="24"/>
              </w:rPr>
              <w:t>☐</w:t>
            </w:r>
            <w:r>
              <w:rPr>
                <w:rFonts w:ascii="Arial" w:hAnsi="Arial" w:cs="Arial"/>
                <w:sz w:val="24"/>
                <w:szCs w:val="24"/>
              </w:rPr>
              <w:t xml:space="preserve"> -</w:t>
            </w:r>
            <w:r>
              <w:rPr>
                <w:rFonts w:ascii="Arial" w:hAnsi="Arial" w:cs="Arial"/>
              </w:rPr>
              <w:t xml:space="preserve"> </w:t>
            </w:r>
            <w:r>
              <w:rPr>
                <w:rFonts w:ascii="Arial" w:hAnsi="Arial" w:cs="Arial"/>
                <w:sz w:val="24"/>
                <w:szCs w:val="24"/>
              </w:rPr>
              <w:t>Other reason: __________________</w:t>
            </w:r>
          </w:p>
        </w:tc>
      </w:tr>
    </w:tbl>
    <w:p w14:paraId="4E60FE1C" w14:textId="02DA7BB4" w:rsidR="00C81C37" w:rsidRDefault="00C81C37">
      <w:pPr>
        <w:pStyle w:val="p4"/>
        <w:rPr>
          <w:rFonts w:ascii="Arial" w:hAnsi="Arial" w:cs="Arial"/>
          <w:sz w:val="24"/>
          <w:szCs w:val="24"/>
        </w:rPr>
      </w:pPr>
      <w:r w:rsidRPr="00C81C37">
        <w:rPr>
          <w:rFonts w:ascii="Arial" w:hAnsi="Arial" w:cs="Arial"/>
          <w:sz w:val="24"/>
          <w:szCs w:val="24"/>
        </w:rPr>
        <w:t xml:space="preserve">This decision was made in part based on information obtained from a consumer report provided by </w:t>
      </w:r>
      <w:r>
        <w:rPr>
          <w:rFonts w:ascii="Arial" w:hAnsi="Arial" w:cs="Arial"/>
          <w:sz w:val="24"/>
          <w:szCs w:val="24"/>
        </w:rPr>
        <w:t>__________________</w:t>
      </w:r>
      <w:r w:rsidRPr="00C81C37">
        <w:rPr>
          <w:rFonts w:ascii="Arial" w:hAnsi="Arial" w:cs="Arial"/>
          <w:sz w:val="24"/>
          <w:szCs w:val="24"/>
        </w:rPr>
        <w:t>, and/or from other sources such as references or landlord records.</w:t>
      </w:r>
    </w:p>
    <w:p w14:paraId="203B2F52" w14:textId="77777777" w:rsidR="00C81C37" w:rsidRDefault="00C81C37">
      <w:pPr>
        <w:pStyle w:val="p4"/>
        <w:rPr>
          <w:rFonts w:ascii="Arial" w:hAnsi="Arial" w:cs="Arial"/>
          <w:sz w:val="24"/>
          <w:szCs w:val="24"/>
        </w:rPr>
      </w:pPr>
    </w:p>
    <w:p w14:paraId="079DED64" w14:textId="5B4FD214" w:rsidR="00E74B8F" w:rsidRDefault="00C81C37">
      <w:pPr>
        <w:pStyle w:val="p4"/>
        <w:rPr>
          <w:rFonts w:ascii="Arial" w:hAnsi="Arial" w:cs="Arial"/>
          <w:sz w:val="24"/>
          <w:szCs w:val="24"/>
        </w:rPr>
      </w:pPr>
      <w:r w:rsidRPr="00C81C37">
        <w:rPr>
          <w:rFonts w:ascii="Arial" w:hAnsi="Arial" w:cs="Arial"/>
          <w:sz w:val="24"/>
          <w:szCs w:val="24"/>
        </w:rPr>
        <w:t>The consumer reporting agency did not make the decision to take this adverse action and is unable to provide you with the specific reasons why the decision was made.</w:t>
      </w:r>
    </w:p>
    <w:p w14:paraId="144D63DF" w14:textId="77777777" w:rsidR="00E74B8F" w:rsidRDefault="00E74B8F">
      <w:pPr>
        <w:pStyle w:val="p4"/>
        <w:rPr>
          <w:rFonts w:ascii="Arial" w:hAnsi="Arial" w:cs="Arial"/>
          <w:sz w:val="24"/>
          <w:szCs w:val="24"/>
        </w:rPr>
      </w:pPr>
    </w:p>
    <w:tbl>
      <w:tblPr>
        <w:tblW w:w="9350" w:type="dxa"/>
        <w:tblCellMar>
          <w:left w:w="10" w:type="dxa"/>
          <w:right w:w="10" w:type="dxa"/>
        </w:tblCellMar>
        <w:tblLook w:val="0000" w:firstRow="0" w:lastRow="0" w:firstColumn="0" w:lastColumn="0" w:noHBand="0" w:noVBand="0"/>
      </w:tblPr>
      <w:tblGrid>
        <w:gridCol w:w="9350"/>
      </w:tblGrid>
      <w:tr w:rsidR="00E74B8F" w14:paraId="45F14E45" w14:textId="77777777">
        <w:tblPrEx>
          <w:tblCellMar>
            <w:top w:w="0" w:type="dxa"/>
            <w:bottom w:w="0" w:type="dxa"/>
          </w:tblCellMar>
        </w:tblPrEx>
        <w:trPr>
          <w:trHeight w:val="511"/>
        </w:trPr>
        <w:tc>
          <w:tcPr>
            <w:tcW w:w="9350" w:type="dxa"/>
            <w:shd w:val="clear" w:color="auto" w:fill="F2F2F2"/>
            <w:tcMar>
              <w:top w:w="0" w:type="dxa"/>
              <w:left w:w="108" w:type="dxa"/>
              <w:bottom w:w="0" w:type="dxa"/>
              <w:right w:w="108" w:type="dxa"/>
            </w:tcMar>
            <w:vAlign w:val="center"/>
          </w:tcPr>
          <w:p w14:paraId="77FD27EB" w14:textId="77777777" w:rsidR="00E74B8F" w:rsidRDefault="00000000">
            <w:pPr>
              <w:pStyle w:val="p3"/>
              <w:jc w:val="center"/>
              <w:rPr>
                <w:rFonts w:ascii="Arial" w:hAnsi="Arial" w:cs="Arial"/>
                <w:b/>
                <w:bCs/>
                <w:sz w:val="24"/>
                <w:szCs w:val="24"/>
              </w:rPr>
            </w:pPr>
            <w:r>
              <w:rPr>
                <w:rFonts w:ascii="Arial" w:hAnsi="Arial" w:cs="Arial"/>
                <w:b/>
                <w:bCs/>
                <w:sz w:val="24"/>
                <w:szCs w:val="24"/>
              </w:rPr>
              <w:lastRenderedPageBreak/>
              <w:t>RIGHT TO COPY OF CONSUMER REPORT</w:t>
            </w:r>
          </w:p>
        </w:tc>
      </w:tr>
    </w:tbl>
    <w:p w14:paraId="5554761F" w14:textId="77777777" w:rsidR="00E74B8F" w:rsidRDefault="00E74B8F">
      <w:pPr>
        <w:pStyle w:val="p4"/>
        <w:rPr>
          <w:rFonts w:ascii="Arial" w:hAnsi="Arial" w:cs="Arial"/>
          <w:sz w:val="24"/>
          <w:szCs w:val="24"/>
        </w:rPr>
      </w:pPr>
    </w:p>
    <w:p w14:paraId="244460ED" w14:textId="77777777" w:rsidR="00E74B8F" w:rsidRDefault="00000000">
      <w:pPr>
        <w:pStyle w:val="p4"/>
      </w:pPr>
      <w:r>
        <w:rPr>
          <w:rFonts w:ascii="Arial" w:hAnsi="Arial" w:cs="Arial"/>
          <w:sz w:val="24"/>
          <w:szCs w:val="24"/>
        </w:rPr>
        <w:t>If your application has been denied based on information obtained from a consumer reporting Agency/Agencies then you have the right under the Fair Credit Reporting Act to make a written request within 60 days from the receipt of this notice</w:t>
      </w:r>
      <w:r>
        <w:rPr>
          <w:rStyle w:val="s5"/>
          <w:rFonts w:ascii="Arial" w:hAnsi="Arial" w:cs="Arial"/>
          <w:sz w:val="24"/>
          <w:szCs w:val="24"/>
        </w:rPr>
        <w:t>,</w:t>
      </w:r>
      <w:r>
        <w:rPr>
          <w:rFonts w:ascii="Arial" w:hAnsi="Arial" w:cs="Arial"/>
          <w:sz w:val="24"/>
          <w:szCs w:val="24"/>
        </w:rPr>
        <w:t xml:space="preserve"> to obtain a free report from any of the following Agencies:</w:t>
      </w:r>
    </w:p>
    <w:p w14:paraId="6E471985" w14:textId="77777777" w:rsidR="00E74B8F" w:rsidRDefault="00E74B8F">
      <w:pPr>
        <w:pStyle w:val="p4"/>
        <w:rPr>
          <w:rFonts w:ascii="Arial" w:hAnsi="Arial" w:cs="Arial"/>
          <w:sz w:val="24"/>
          <w:szCs w:val="24"/>
        </w:rPr>
      </w:pPr>
    </w:p>
    <w:tbl>
      <w:tblPr>
        <w:tblW w:w="9350" w:type="dxa"/>
        <w:tblCellMar>
          <w:left w:w="10" w:type="dxa"/>
          <w:right w:w="10" w:type="dxa"/>
        </w:tblCellMar>
        <w:tblLook w:val="0000" w:firstRow="0" w:lastRow="0" w:firstColumn="0" w:lastColumn="0" w:noHBand="0" w:noVBand="0"/>
      </w:tblPr>
      <w:tblGrid>
        <w:gridCol w:w="2970"/>
        <w:gridCol w:w="2700"/>
        <w:gridCol w:w="3680"/>
      </w:tblGrid>
      <w:tr w:rsidR="00E74B8F" w14:paraId="10E2047E" w14:textId="77777777" w:rsidTr="000D1D10">
        <w:tblPrEx>
          <w:tblCellMar>
            <w:top w:w="0" w:type="dxa"/>
            <w:bottom w:w="0" w:type="dxa"/>
          </w:tblCellMar>
        </w:tblPrEx>
        <w:tc>
          <w:tcPr>
            <w:tcW w:w="2970" w:type="dxa"/>
            <w:shd w:val="clear" w:color="auto" w:fill="auto"/>
            <w:tcMar>
              <w:top w:w="0" w:type="dxa"/>
              <w:left w:w="108" w:type="dxa"/>
              <w:bottom w:w="0" w:type="dxa"/>
              <w:right w:w="108" w:type="dxa"/>
            </w:tcMar>
          </w:tcPr>
          <w:p w14:paraId="4C3B2318" w14:textId="77777777" w:rsidR="000D1D10" w:rsidRPr="000D1D10" w:rsidRDefault="000D1D10" w:rsidP="000D1D10">
            <w:pPr>
              <w:pStyle w:val="p4"/>
              <w:rPr>
                <w:rFonts w:ascii="Arial" w:hAnsi="Arial" w:cs="Arial"/>
                <w:b/>
                <w:bCs/>
                <w:sz w:val="24"/>
                <w:szCs w:val="24"/>
              </w:rPr>
            </w:pPr>
            <w:r w:rsidRPr="000D1D10">
              <w:rPr>
                <w:rFonts w:ascii="Arial" w:hAnsi="Arial" w:cs="Arial"/>
                <w:b/>
                <w:bCs/>
                <w:sz w:val="24"/>
                <w:szCs w:val="24"/>
              </w:rPr>
              <w:t>Equifax</w:t>
            </w:r>
          </w:p>
          <w:p w14:paraId="13BE24D7"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P.O. Box 740241</w:t>
            </w:r>
          </w:p>
          <w:p w14:paraId="00980CC6"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Atlanta, GA 30374-0241</w:t>
            </w:r>
          </w:p>
          <w:p w14:paraId="642EB20A" w14:textId="77777777" w:rsidR="000D1D10" w:rsidRPr="000D1D10" w:rsidRDefault="000D1D10" w:rsidP="000D1D10">
            <w:pPr>
              <w:pStyle w:val="p4"/>
              <w:rPr>
                <w:rFonts w:ascii="Arial" w:hAnsi="Arial" w:cs="Arial"/>
                <w:b/>
                <w:bCs/>
                <w:sz w:val="24"/>
                <w:szCs w:val="24"/>
              </w:rPr>
            </w:pPr>
          </w:p>
          <w:p w14:paraId="6E71069E"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(800) 685-1111</w:t>
            </w:r>
          </w:p>
          <w:p w14:paraId="0117D0AA" w14:textId="77777777" w:rsidR="000D1D10" w:rsidRPr="000D1D10" w:rsidRDefault="000D1D10" w:rsidP="000D1D10">
            <w:pPr>
              <w:pStyle w:val="p4"/>
              <w:rPr>
                <w:rFonts w:ascii="Arial" w:hAnsi="Arial" w:cs="Arial"/>
                <w:sz w:val="24"/>
                <w:szCs w:val="24"/>
              </w:rPr>
            </w:pPr>
          </w:p>
          <w:p w14:paraId="7310924D" w14:textId="4DE22262" w:rsidR="00E74B8F" w:rsidRDefault="000D1D10" w:rsidP="000D1D10">
            <w:pPr>
              <w:pStyle w:val="p4"/>
              <w:rPr>
                <w:rFonts w:ascii="Arial" w:hAnsi="Arial" w:cs="Arial"/>
                <w:sz w:val="24"/>
                <w:szCs w:val="24"/>
              </w:rPr>
            </w:pPr>
            <w:hyperlink r:id="rId7" w:history="1">
              <w:r w:rsidRPr="000D1D10">
                <w:rPr>
                  <w:rStyle w:val="Hyperlink"/>
                  <w:rFonts w:ascii="Arial" w:hAnsi="Arial" w:cs="Arial"/>
                  <w:sz w:val="24"/>
                  <w:szCs w:val="24"/>
                </w:rPr>
                <w:t>www.equifax.com</w:t>
              </w:r>
            </w:hyperlink>
          </w:p>
        </w:tc>
        <w:tc>
          <w:tcPr>
            <w:tcW w:w="2700" w:type="dxa"/>
            <w:shd w:val="clear" w:color="auto" w:fill="auto"/>
            <w:tcMar>
              <w:top w:w="0" w:type="dxa"/>
              <w:left w:w="108" w:type="dxa"/>
              <w:bottom w:w="0" w:type="dxa"/>
              <w:right w:w="108" w:type="dxa"/>
            </w:tcMar>
          </w:tcPr>
          <w:p w14:paraId="5DC987A9" w14:textId="77777777" w:rsidR="00E74B8F" w:rsidRDefault="00000000">
            <w:pPr>
              <w:pStyle w:val="p4"/>
              <w:rPr>
                <w:rFonts w:ascii="Arial" w:hAnsi="Arial" w:cs="Arial"/>
                <w:b/>
                <w:bCs/>
                <w:sz w:val="24"/>
                <w:szCs w:val="24"/>
              </w:rPr>
            </w:pPr>
            <w:r>
              <w:rPr>
                <w:rFonts w:ascii="Arial" w:hAnsi="Arial" w:cs="Arial"/>
                <w:b/>
                <w:bCs/>
                <w:sz w:val="24"/>
                <w:szCs w:val="24"/>
              </w:rPr>
              <w:t>Experian (TRW)</w:t>
            </w:r>
          </w:p>
          <w:p w14:paraId="380C6081"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P.O. Box 4500</w:t>
            </w:r>
          </w:p>
          <w:p w14:paraId="4DDEF5FA"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Allen, TX 75013</w:t>
            </w:r>
          </w:p>
          <w:p w14:paraId="7D8F4BBD" w14:textId="77777777" w:rsidR="000D1D10" w:rsidRPr="000D1D10" w:rsidRDefault="000D1D10" w:rsidP="000D1D10">
            <w:pPr>
              <w:pStyle w:val="p4"/>
              <w:rPr>
                <w:rFonts w:ascii="Arial" w:hAnsi="Arial" w:cs="Arial"/>
                <w:sz w:val="24"/>
                <w:szCs w:val="24"/>
              </w:rPr>
            </w:pPr>
          </w:p>
          <w:p w14:paraId="7D597C48"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(888) 397-3742</w:t>
            </w:r>
          </w:p>
          <w:p w14:paraId="6D01C246" w14:textId="77777777" w:rsidR="000D1D10" w:rsidRPr="000D1D10" w:rsidRDefault="000D1D10" w:rsidP="000D1D10">
            <w:pPr>
              <w:pStyle w:val="p4"/>
              <w:rPr>
                <w:rFonts w:ascii="Arial" w:hAnsi="Arial" w:cs="Arial"/>
                <w:sz w:val="24"/>
                <w:szCs w:val="24"/>
              </w:rPr>
            </w:pPr>
          </w:p>
          <w:p w14:paraId="3D2EF69E" w14:textId="37D43716" w:rsidR="00E74B8F" w:rsidRDefault="000D1D10" w:rsidP="000D1D10">
            <w:pPr>
              <w:pStyle w:val="p4"/>
              <w:rPr>
                <w:rFonts w:ascii="Arial" w:hAnsi="Arial" w:cs="Arial"/>
                <w:sz w:val="24"/>
                <w:szCs w:val="24"/>
              </w:rPr>
            </w:pPr>
            <w:hyperlink r:id="rId8" w:history="1">
              <w:r w:rsidRPr="000D1D10">
                <w:rPr>
                  <w:rStyle w:val="Hyperlink"/>
                  <w:rFonts w:ascii="Arial" w:hAnsi="Arial" w:cs="Arial"/>
                  <w:sz w:val="24"/>
                  <w:szCs w:val="24"/>
                </w:rPr>
                <w:t>www.experian.com</w:t>
              </w:r>
            </w:hyperlink>
          </w:p>
        </w:tc>
        <w:tc>
          <w:tcPr>
            <w:tcW w:w="3680" w:type="dxa"/>
            <w:shd w:val="clear" w:color="auto" w:fill="auto"/>
            <w:tcMar>
              <w:top w:w="0" w:type="dxa"/>
              <w:left w:w="108" w:type="dxa"/>
              <w:bottom w:w="0" w:type="dxa"/>
              <w:right w:w="108" w:type="dxa"/>
            </w:tcMar>
          </w:tcPr>
          <w:p w14:paraId="4DB7E3D0" w14:textId="77777777" w:rsidR="00E74B8F" w:rsidRDefault="00000000">
            <w:pPr>
              <w:pStyle w:val="p4"/>
              <w:rPr>
                <w:rFonts w:ascii="Arial" w:hAnsi="Arial" w:cs="Arial"/>
                <w:b/>
                <w:bCs/>
                <w:sz w:val="24"/>
                <w:szCs w:val="24"/>
              </w:rPr>
            </w:pPr>
            <w:r>
              <w:rPr>
                <w:rFonts w:ascii="Arial" w:hAnsi="Arial" w:cs="Arial"/>
                <w:b/>
                <w:bCs/>
                <w:sz w:val="24"/>
                <w:szCs w:val="24"/>
              </w:rPr>
              <w:t>Trans Union</w:t>
            </w:r>
          </w:p>
          <w:p w14:paraId="5FA8735C"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P.O. Box 1000</w:t>
            </w:r>
          </w:p>
          <w:p w14:paraId="5C5E79B2"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Chester, PA 19016</w:t>
            </w:r>
          </w:p>
          <w:p w14:paraId="2F6F835F" w14:textId="77777777" w:rsidR="000D1D10" w:rsidRPr="000D1D10" w:rsidRDefault="000D1D10" w:rsidP="000D1D10">
            <w:pPr>
              <w:pStyle w:val="p4"/>
              <w:rPr>
                <w:rFonts w:ascii="Arial" w:hAnsi="Arial" w:cs="Arial"/>
                <w:sz w:val="24"/>
                <w:szCs w:val="24"/>
              </w:rPr>
            </w:pPr>
          </w:p>
          <w:p w14:paraId="640FA7F4" w14:textId="77777777" w:rsidR="000D1D10" w:rsidRPr="000D1D10" w:rsidRDefault="000D1D10" w:rsidP="000D1D10">
            <w:pPr>
              <w:pStyle w:val="p4"/>
              <w:rPr>
                <w:rFonts w:ascii="Arial" w:hAnsi="Arial" w:cs="Arial"/>
                <w:sz w:val="24"/>
                <w:szCs w:val="24"/>
              </w:rPr>
            </w:pPr>
            <w:r w:rsidRPr="000D1D10">
              <w:rPr>
                <w:rFonts w:ascii="Arial" w:hAnsi="Arial" w:cs="Arial"/>
                <w:sz w:val="24"/>
                <w:szCs w:val="24"/>
              </w:rPr>
              <w:t>(800) 888-4213</w:t>
            </w:r>
          </w:p>
          <w:p w14:paraId="47AB30AE" w14:textId="77777777" w:rsidR="000D1D10" w:rsidRPr="000D1D10" w:rsidRDefault="000D1D10" w:rsidP="000D1D10">
            <w:pPr>
              <w:pStyle w:val="p4"/>
              <w:rPr>
                <w:rFonts w:ascii="Arial" w:hAnsi="Arial" w:cs="Arial"/>
                <w:sz w:val="24"/>
                <w:szCs w:val="24"/>
              </w:rPr>
            </w:pPr>
          </w:p>
          <w:p w14:paraId="147969F1" w14:textId="2F60E976" w:rsidR="00E74B8F" w:rsidRDefault="000D1D10" w:rsidP="000D1D10">
            <w:pPr>
              <w:pStyle w:val="p4"/>
              <w:rPr>
                <w:rFonts w:ascii="Arial" w:hAnsi="Arial" w:cs="Arial"/>
                <w:sz w:val="24"/>
                <w:szCs w:val="24"/>
              </w:rPr>
            </w:pPr>
            <w:hyperlink r:id="rId9" w:history="1">
              <w:r w:rsidRPr="000D1D10">
                <w:rPr>
                  <w:rStyle w:val="Hyperlink"/>
                  <w:rFonts w:ascii="Arial" w:hAnsi="Arial" w:cs="Arial"/>
                  <w:sz w:val="24"/>
                  <w:szCs w:val="24"/>
                </w:rPr>
                <w:t>www.transunion.com</w:t>
              </w:r>
            </w:hyperlink>
          </w:p>
        </w:tc>
      </w:tr>
    </w:tbl>
    <w:p w14:paraId="49D30341" w14:textId="77777777" w:rsidR="00E74B8F" w:rsidRDefault="00E74B8F">
      <w:pPr>
        <w:pStyle w:val="p4"/>
        <w:rPr>
          <w:rFonts w:ascii="Arial" w:hAnsi="Arial" w:cs="Arial"/>
          <w:sz w:val="24"/>
          <w:szCs w:val="24"/>
        </w:rPr>
      </w:pPr>
    </w:p>
    <w:p w14:paraId="3F30B845" w14:textId="66541895" w:rsidR="00E74B8F" w:rsidRDefault="00000000">
      <w:pPr>
        <w:pStyle w:val="p4"/>
        <w:rPr>
          <w:rFonts w:ascii="Arial" w:hAnsi="Arial" w:cs="Arial"/>
          <w:sz w:val="24"/>
          <w:szCs w:val="24"/>
        </w:rPr>
      </w:pPr>
      <w:r>
        <w:rPr>
          <w:rFonts w:ascii="Arial" w:hAnsi="Arial" w:cs="Arial"/>
          <w:sz w:val="24"/>
          <w:szCs w:val="24"/>
        </w:rPr>
        <w:t xml:space="preserve">You also have the right to dispute your credit report </w:t>
      </w:r>
      <w:r w:rsidR="000D1D10">
        <w:rPr>
          <w:rFonts w:ascii="Arial" w:hAnsi="Arial" w:cs="Arial"/>
          <w:sz w:val="24"/>
          <w:szCs w:val="24"/>
        </w:rPr>
        <w:t>based on</w:t>
      </w:r>
      <w:r>
        <w:rPr>
          <w:rFonts w:ascii="Arial" w:hAnsi="Arial" w:cs="Arial"/>
          <w:sz w:val="24"/>
          <w:szCs w:val="24"/>
        </w:rPr>
        <w:t xml:space="preserve"> its inaccuracy or incompleteness. You may have other rights under Consumer Protection Law or credit reporting for which you may contact your state Attorney General's office or your local Consumer Protection Agency.</w:t>
      </w:r>
    </w:p>
    <w:p w14:paraId="4B19F8DF" w14:textId="77777777" w:rsidR="00E74B8F" w:rsidRDefault="00E74B8F">
      <w:pPr>
        <w:pStyle w:val="p4"/>
        <w:rPr>
          <w:rFonts w:ascii="Arial" w:hAnsi="Arial" w:cs="Arial"/>
          <w:sz w:val="24"/>
          <w:szCs w:val="24"/>
        </w:rPr>
      </w:pPr>
    </w:p>
    <w:p w14:paraId="3E6D59A1" w14:textId="58200AEA" w:rsidR="00E74B8F" w:rsidRDefault="00000000">
      <w:pPr>
        <w:pStyle w:val="p4"/>
      </w:pPr>
      <w:r>
        <w:rPr>
          <w:rFonts w:ascii="Arial" w:hAnsi="Arial" w:cs="Arial"/>
          <w:b/>
          <w:sz w:val="24"/>
          <w:szCs w:val="24"/>
        </w:rPr>
        <w:t>Important Note:</w:t>
      </w:r>
      <w:r>
        <w:rPr>
          <w:rFonts w:ascii="Arial" w:hAnsi="Arial" w:cs="Arial"/>
          <w:sz w:val="24"/>
          <w:szCs w:val="24"/>
        </w:rPr>
        <w:t xml:space="preserve"> The Fair Housing Act is a federal statute that prohibits discrimination in the sale or rental of housing, as well as in residential </w:t>
      </w:r>
      <w:r w:rsidR="000D1D10">
        <w:rPr>
          <w:rFonts w:ascii="Arial" w:hAnsi="Arial" w:cs="Arial"/>
          <w:sz w:val="24"/>
          <w:szCs w:val="24"/>
        </w:rPr>
        <w:t>real estate</w:t>
      </w:r>
      <w:r>
        <w:rPr>
          <w:rFonts w:ascii="Arial" w:hAnsi="Arial" w:cs="Arial"/>
          <w:sz w:val="24"/>
          <w:szCs w:val="24"/>
        </w:rPr>
        <w:t xml:space="preserve"> related transactions such as advertising, mortgage lending, homeowner's insurance and zoning. The law makes it unlawful to discriminate </w:t>
      </w:r>
      <w:r w:rsidR="000D1D10">
        <w:rPr>
          <w:rFonts w:ascii="Arial" w:hAnsi="Arial" w:cs="Arial"/>
          <w:sz w:val="24"/>
          <w:szCs w:val="24"/>
        </w:rPr>
        <w:t>based on</w:t>
      </w:r>
      <w:r>
        <w:rPr>
          <w:rFonts w:ascii="Arial" w:hAnsi="Arial" w:cs="Arial"/>
          <w:sz w:val="24"/>
          <w:szCs w:val="24"/>
        </w:rPr>
        <w:t xml:space="preserve"> race, color, religion, sex, and national origin, disability and familial status.</w:t>
      </w:r>
    </w:p>
    <w:p w14:paraId="04144E6F" w14:textId="77777777" w:rsidR="00E74B8F" w:rsidRDefault="00E74B8F">
      <w:pPr>
        <w:pStyle w:val="p5"/>
        <w:rPr>
          <w:rFonts w:ascii="Arial" w:hAnsi="Arial" w:cs="Arial"/>
          <w:b/>
          <w:sz w:val="24"/>
          <w:szCs w:val="24"/>
        </w:rPr>
      </w:pPr>
    </w:p>
    <w:p w14:paraId="1A119CBE" w14:textId="77777777" w:rsidR="00E74B8F" w:rsidRDefault="00E74B8F">
      <w:pPr>
        <w:pStyle w:val="p6"/>
      </w:pPr>
    </w:p>
    <w:p w14:paraId="30B6E324" w14:textId="77777777" w:rsidR="00E74B8F" w:rsidRDefault="00000000">
      <w:pPr>
        <w:pStyle w:val="p6"/>
      </w:pPr>
      <w:r>
        <w:rPr>
          <w:rStyle w:val="s6"/>
          <w:rFonts w:ascii="Arial" w:hAnsi="Arial" w:cs="Arial"/>
          <w:b/>
          <w:bCs/>
          <w:sz w:val="24"/>
          <w:szCs w:val="24"/>
        </w:rPr>
        <w:t>Landlord/Agent Signature</w:t>
      </w:r>
      <w:r>
        <w:rPr>
          <w:rStyle w:val="s6"/>
          <w:rFonts w:ascii="Arial" w:hAnsi="Arial" w:cs="Arial"/>
          <w:sz w:val="24"/>
          <w:szCs w:val="24"/>
        </w:rPr>
        <w:t xml:space="preserve">: </w:t>
      </w:r>
      <w:hyperlink r:id="rId10" w:history="1">
        <w:r>
          <w:rPr>
            <w:rStyle w:val="Hyperlink"/>
            <w:rFonts w:ascii="Arial" w:hAnsi="Arial" w:cs="Arial"/>
            <w:sz w:val="24"/>
            <w:szCs w:val="24"/>
          </w:rPr>
          <w:t>__________________________</w:t>
        </w:r>
      </w:hyperlink>
      <w:r>
        <w:rPr>
          <w:rStyle w:val="s6"/>
          <w:rFonts w:ascii="Arial" w:hAnsi="Arial" w:cs="Arial"/>
          <w:sz w:val="24"/>
          <w:szCs w:val="24"/>
        </w:rPr>
        <w:t xml:space="preserve"> Date: ___________</w:t>
      </w:r>
    </w:p>
    <w:p w14:paraId="7334A5CE" w14:textId="77777777" w:rsidR="00E74B8F" w:rsidRDefault="00000000">
      <w:pPr>
        <w:pStyle w:val="p6"/>
      </w:pPr>
      <w:r>
        <w:rPr>
          <w:rStyle w:val="s6"/>
          <w:rFonts w:ascii="Arial" w:hAnsi="Arial" w:cs="Arial"/>
          <w:sz w:val="24"/>
          <w:szCs w:val="24"/>
        </w:rPr>
        <w:t>Print Name: __________________________</w:t>
      </w:r>
    </w:p>
    <w:sectPr w:rsidR="00E74B8F">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AA30" w14:textId="77777777" w:rsidR="001F1EF3" w:rsidRDefault="001F1EF3">
      <w:r>
        <w:separator/>
      </w:r>
    </w:p>
  </w:endnote>
  <w:endnote w:type="continuationSeparator" w:id="0">
    <w:p w14:paraId="1639FE0B" w14:textId="77777777" w:rsidR="001F1EF3" w:rsidRDefault="001F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C38FA" w14:textId="77777777" w:rsidR="00000000" w:rsidRDefault="00000000">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7CB09150" wp14:editId="1CC3A1F3">
              <wp:simplePos x="0" y="0"/>
              <wp:positionH relativeFrom="page">
                <wp:posOffset>5855268</wp:posOffset>
              </wp:positionH>
              <wp:positionV relativeFrom="paragraph">
                <wp:posOffset>81198</wp:posOffset>
              </wp:positionV>
              <wp:extent cx="1232519" cy="0"/>
              <wp:effectExtent l="0" t="0" r="0" b="0"/>
              <wp:wrapTopAndBottom/>
              <wp:docPr id="1224225484"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5AF9E86B" w14:textId="77777777" w:rsidR="00000000"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7CB09150"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" filled="f" stroked="f">
              <v:textbox style="mso-fit-shape-to-text:t" inset="0,0,0,0">
                <w:txbxContent>
                  <w:p w14:paraId="5AF9E86B" w14:textId="77777777" w:rsidR="00000000"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rPr>
      <w:drawing>
        <wp:inline distT="0" distB="0" distL="0" distR="0" wp14:anchorId="1828B2BC" wp14:editId="6C5D8666">
          <wp:extent cx="254002" cy="254002"/>
          <wp:effectExtent l="0" t="0" r="0" b="0"/>
          <wp:docPr id="42676373"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p w14:paraId="4CE2A3A4" w14:textId="77777777" w:rsidR="00000000" w:rsidRDefault="00000000">
    <w:pPr>
      <w:pStyle w:val="Footer"/>
      <w:ind w:right="360"/>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AF485" w14:textId="77777777" w:rsidR="001F1EF3" w:rsidRDefault="001F1EF3">
      <w:r>
        <w:rPr>
          <w:color w:val="000000"/>
        </w:rPr>
        <w:separator/>
      </w:r>
    </w:p>
  </w:footnote>
  <w:footnote w:type="continuationSeparator" w:id="0">
    <w:p w14:paraId="6D037E1F" w14:textId="77777777" w:rsidR="001F1EF3" w:rsidRDefault="001F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457"/>
    <w:multiLevelType w:val="multilevel"/>
    <w:tmpl w:val="DAA8E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2363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74B8F"/>
    <w:rsid w:val="000D1D10"/>
    <w:rsid w:val="001F1EF3"/>
    <w:rsid w:val="002F625B"/>
    <w:rsid w:val="0075201D"/>
    <w:rsid w:val="00B60247"/>
    <w:rsid w:val="00C81C37"/>
    <w:rsid w:val="00E7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876BA"/>
  <w15:docId w15:val="{5591ABEF-67D4-CB40-A171-C902F417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Pr>
      <w:rFonts w:ascii="Helvetica" w:hAnsi="Helvetica"/>
      <w:color w:val="1E1E1E"/>
      <w:sz w:val="20"/>
      <w:szCs w:val="20"/>
    </w:rPr>
  </w:style>
  <w:style w:type="paragraph" w:customStyle="1" w:styleId="p2">
    <w:name w:val="p2"/>
    <w:basedOn w:val="Normal"/>
    <w:rPr>
      <w:rFonts w:ascii="Times" w:hAnsi="Times"/>
      <w:color w:val="1E1E1E"/>
      <w:sz w:val="18"/>
      <w:szCs w:val="18"/>
    </w:rPr>
  </w:style>
  <w:style w:type="paragraph" w:customStyle="1" w:styleId="p3">
    <w:name w:val="p3"/>
    <w:basedOn w:val="Normal"/>
    <w:rPr>
      <w:rFonts w:ascii="Helvetica" w:hAnsi="Helvetica"/>
      <w:color w:val="1E1E1E"/>
      <w:sz w:val="16"/>
      <w:szCs w:val="16"/>
    </w:rPr>
  </w:style>
  <w:style w:type="paragraph" w:customStyle="1" w:styleId="p4">
    <w:name w:val="p4"/>
    <w:basedOn w:val="Normal"/>
    <w:rPr>
      <w:rFonts w:ascii="Helvetica" w:hAnsi="Helvetica"/>
      <w:color w:val="1E1E1E"/>
      <w:sz w:val="14"/>
      <w:szCs w:val="14"/>
    </w:rPr>
  </w:style>
  <w:style w:type="paragraph" w:customStyle="1" w:styleId="p5">
    <w:name w:val="p5"/>
    <w:basedOn w:val="Normal"/>
    <w:rPr>
      <w:rFonts w:ascii="Helvetica" w:hAnsi="Helvetica"/>
      <w:color w:val="1E1E1E"/>
      <w:sz w:val="11"/>
      <w:szCs w:val="11"/>
    </w:rPr>
  </w:style>
  <w:style w:type="paragraph" w:customStyle="1" w:styleId="p6">
    <w:name w:val="p6"/>
    <w:basedOn w:val="Normal"/>
    <w:rPr>
      <w:rFonts w:ascii="Helvetica" w:hAnsi="Helvetica"/>
      <w:color w:val="858585"/>
      <w:sz w:val="14"/>
      <w:szCs w:val="14"/>
    </w:rPr>
  </w:style>
  <w:style w:type="character" w:customStyle="1" w:styleId="s1">
    <w:name w:val="s1"/>
    <w:basedOn w:val="DefaultParagraphFont"/>
    <w:rPr>
      <w:rFonts w:ascii="Helvetica" w:hAnsi="Helvetica"/>
      <w:sz w:val="16"/>
      <w:szCs w:val="16"/>
    </w:rPr>
  </w:style>
  <w:style w:type="character" w:customStyle="1" w:styleId="s2">
    <w:name w:val="s2"/>
    <w:basedOn w:val="DefaultParagraphFont"/>
    <w:rPr>
      <w:color w:val="858585"/>
    </w:rPr>
  </w:style>
  <w:style w:type="character" w:customStyle="1" w:styleId="s3">
    <w:name w:val="s3"/>
    <w:basedOn w:val="DefaultParagraphFont"/>
    <w:rPr>
      <w:color w:val="585858"/>
    </w:rPr>
  </w:style>
  <w:style w:type="character" w:customStyle="1" w:styleId="s4">
    <w:name w:val="s4"/>
    <w:basedOn w:val="DefaultParagraphFont"/>
    <w:rPr>
      <w:color w:val="6C6C6C"/>
    </w:rPr>
  </w:style>
  <w:style w:type="character" w:customStyle="1" w:styleId="s5">
    <w:name w:val="s5"/>
    <w:basedOn w:val="DefaultParagraphFont"/>
    <w:rPr>
      <w:color w:val="444444"/>
    </w:rPr>
  </w:style>
  <w:style w:type="character" w:customStyle="1" w:styleId="s6">
    <w:name w:val="s6"/>
    <w:basedOn w:val="DefaultParagraphFont"/>
    <w:rPr>
      <w:color w:val="1E1E1E"/>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style>
  <w:style w:type="character" w:styleId="Hyperlink">
    <w:name w:val="Hyperlink"/>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892387">
      <w:bodyDiv w:val="1"/>
      <w:marLeft w:val="0"/>
      <w:marRight w:val="0"/>
      <w:marTop w:val="0"/>
      <w:marBottom w:val="0"/>
      <w:divBdr>
        <w:top w:val="none" w:sz="0" w:space="0" w:color="auto"/>
        <w:left w:val="none" w:sz="0" w:space="0" w:color="auto"/>
        <w:bottom w:val="none" w:sz="0" w:space="0" w:color="auto"/>
        <w:right w:val="none" w:sz="0" w:space="0" w:color="auto"/>
      </w:divBdr>
    </w:div>
    <w:div w:id="1361709765">
      <w:bodyDiv w:val="1"/>
      <w:marLeft w:val="0"/>
      <w:marRight w:val="0"/>
      <w:marTop w:val="0"/>
      <w:marBottom w:val="0"/>
      <w:divBdr>
        <w:top w:val="none" w:sz="0" w:space="0" w:color="auto"/>
        <w:left w:val="none" w:sz="0" w:space="0" w:color="auto"/>
        <w:bottom w:val="none" w:sz="0" w:space="0" w:color="auto"/>
        <w:right w:val="none" w:sz="0" w:space="0" w:color="auto"/>
      </w:divBdr>
      <w:divsChild>
        <w:div w:id="313685102">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xperi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quifa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www.transun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2814</Characters>
  <Application>Microsoft Office Word</Application>
  <DocSecurity>0</DocSecurity>
  <Lines>93</Lines>
  <Paragraphs>59</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Application Rejection Letter</dc:title>
  <dc:subject/>
  <dc:creator>eForms</dc:creator>
  <dc:description/>
  <cp:lastModifiedBy>Joseph Gendron</cp:lastModifiedBy>
  <cp:revision>4</cp:revision>
  <dcterms:created xsi:type="dcterms:W3CDTF">2025-04-23T10:31:00Z</dcterms:created>
  <dcterms:modified xsi:type="dcterms:W3CDTF">2025-04-23T10:52:00Z</dcterms:modified>
</cp:coreProperties>
</file>