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8D754" w14:textId="508F0D0F" w:rsidR="00522233" w:rsidRPr="00572EFB" w:rsidRDefault="00572EFB" w:rsidP="00572EFB">
      <w:pPr>
        <w:jc w:val="center"/>
        <w:rPr>
          <w:rFonts w:ascii="Arial" w:hAnsi="Arial" w:cs="Arial"/>
          <w:b/>
          <w:bCs/>
          <w:sz w:val="32"/>
          <w:szCs w:val="32"/>
        </w:rPr>
      </w:pPr>
      <w:r w:rsidRPr="00572EFB">
        <w:rPr>
          <w:rFonts w:ascii="Arial" w:hAnsi="Arial" w:cs="Arial"/>
          <w:b/>
          <w:bCs/>
          <w:sz w:val="32"/>
          <w:szCs w:val="32"/>
        </w:rPr>
        <w:t>NEW HAMPSHIRE BUYER’S NOTIFICATION DISCLOSURE</w:t>
      </w:r>
    </w:p>
    <w:p w14:paraId="225FEDDE" w14:textId="77CF8BAB" w:rsidR="00572EFB" w:rsidRDefault="00572EFB" w:rsidP="00572EFB">
      <w:pPr>
        <w:rPr>
          <w:rFonts w:ascii="Arial" w:hAnsi="Arial" w:cs="Arial"/>
        </w:rPr>
      </w:pPr>
    </w:p>
    <w:p w14:paraId="702E1E0C" w14:textId="77777777" w:rsidR="00572EFB" w:rsidRDefault="00572EFB" w:rsidP="00572EFB">
      <w:pPr>
        <w:rPr>
          <w:rFonts w:ascii="Arial" w:hAnsi="Arial" w:cs="Arial"/>
        </w:rPr>
      </w:pPr>
    </w:p>
    <w:p w14:paraId="387E6BAE" w14:textId="000C5783" w:rsidR="00572EFB" w:rsidRDefault="00572EFB" w:rsidP="00572EFB">
      <w:pPr>
        <w:rPr>
          <w:rFonts w:ascii="Arial" w:hAnsi="Arial" w:cs="Arial"/>
        </w:rPr>
      </w:pPr>
      <w:r>
        <w:rPr>
          <w:rFonts w:ascii="Arial" w:hAnsi="Arial" w:cs="Arial"/>
        </w:rPr>
        <w:t>In accordance with New Hampshire law (</w:t>
      </w:r>
      <w:r w:rsidRPr="00572EFB">
        <w:rPr>
          <w:rFonts w:ascii="Arial" w:hAnsi="Arial" w:cs="Arial"/>
        </w:rPr>
        <w:t>Section 477:4-a</w:t>
      </w:r>
      <w:r>
        <w:rPr>
          <w:rFonts w:ascii="Arial" w:hAnsi="Arial" w:cs="Arial"/>
        </w:rPr>
        <w:t xml:space="preserve">), it is required prior to the execution of any contract for the purchase and sale of any interest in real property, which includes a building, that the seller, or the seller’s agent, provide this notification to the buyer. </w:t>
      </w:r>
    </w:p>
    <w:p w14:paraId="7485DE28" w14:textId="4EA88CC2" w:rsidR="00572EFB" w:rsidRDefault="00572EFB" w:rsidP="00572EFB">
      <w:pPr>
        <w:rPr>
          <w:rFonts w:ascii="Arial" w:hAnsi="Arial" w:cs="Arial"/>
        </w:rPr>
      </w:pPr>
    </w:p>
    <w:p w14:paraId="10006660" w14:textId="5123EB58" w:rsidR="00572EFB" w:rsidRDefault="00572EFB" w:rsidP="00572EFB">
      <w:pPr>
        <w:pStyle w:val="ListParagraph"/>
        <w:numPr>
          <w:ilvl w:val="0"/>
          <w:numId w:val="1"/>
        </w:numPr>
        <w:rPr>
          <w:rFonts w:ascii="Arial" w:hAnsi="Arial" w:cs="Arial"/>
        </w:rPr>
      </w:pPr>
      <w:r w:rsidRPr="00572EFB">
        <w:rPr>
          <w:rFonts w:ascii="Arial" w:hAnsi="Arial" w:cs="Arial"/>
          <w:b/>
          <w:bCs/>
        </w:rPr>
        <w:t>Radon</w:t>
      </w:r>
      <w:r w:rsidRPr="00572EFB">
        <w:rPr>
          <w:rFonts w:ascii="Arial" w:hAnsi="Arial" w:cs="Arial"/>
        </w:rPr>
        <w:t>: Radon, the product of decay of radioactive materials in rock, may be found in some areas of New Hampshire. Radon gas may pass into a structure through the ground or through water from a deep well. Testing of the air by a professional certified in radon testing and testing of the water by an accredited laboratory can establish radon's presence and equipment is available to remove it from the air or water.</w:t>
      </w:r>
    </w:p>
    <w:p w14:paraId="6A087E4F" w14:textId="77777777" w:rsidR="00572EFB" w:rsidRDefault="00572EFB" w:rsidP="00572EFB">
      <w:pPr>
        <w:pStyle w:val="ListParagraph"/>
        <w:ind w:left="1080"/>
        <w:rPr>
          <w:rFonts w:ascii="Arial" w:hAnsi="Arial" w:cs="Arial"/>
        </w:rPr>
      </w:pPr>
    </w:p>
    <w:p w14:paraId="4871CF20" w14:textId="2A316106" w:rsidR="00572EFB" w:rsidRDefault="00572EFB" w:rsidP="00572EFB">
      <w:pPr>
        <w:pStyle w:val="ListParagraph"/>
        <w:numPr>
          <w:ilvl w:val="0"/>
          <w:numId w:val="1"/>
        </w:numPr>
        <w:rPr>
          <w:rFonts w:ascii="Arial" w:hAnsi="Arial" w:cs="Arial"/>
        </w:rPr>
      </w:pPr>
      <w:r w:rsidRPr="00572EFB">
        <w:rPr>
          <w:rFonts w:ascii="Arial" w:hAnsi="Arial" w:cs="Arial"/>
          <w:b/>
          <w:bCs/>
        </w:rPr>
        <w:t>Arsenic</w:t>
      </w:r>
      <w:r w:rsidRPr="00572EFB">
        <w:rPr>
          <w:rFonts w:ascii="Arial" w:hAnsi="Arial" w:cs="Arial"/>
        </w:rPr>
        <w:t>: Arsenic is a common groundwater contaminant in New Hampshire that occurs at unhealthy levels in well water in many areas of the state. Tests are available to determine whether arsenic is present at unsafe levels, and equipment is available to remove it from water. The buyer is encouraged to consult the New Hampshire department of environmental services private well testing recommendations (www.des.nh.gov) to ensure a safe water supply if the subject property is served by a private well.</w:t>
      </w:r>
    </w:p>
    <w:p w14:paraId="4363E9D6" w14:textId="77777777" w:rsidR="00572EFB" w:rsidRPr="00572EFB" w:rsidRDefault="00572EFB" w:rsidP="00572EFB">
      <w:pPr>
        <w:rPr>
          <w:rFonts w:ascii="Arial" w:hAnsi="Arial" w:cs="Arial"/>
        </w:rPr>
      </w:pPr>
    </w:p>
    <w:p w14:paraId="332CC911" w14:textId="0068A3BE" w:rsidR="00572EFB" w:rsidRPr="00572EFB" w:rsidRDefault="00572EFB" w:rsidP="00572EFB">
      <w:pPr>
        <w:pStyle w:val="ListParagraph"/>
        <w:numPr>
          <w:ilvl w:val="0"/>
          <w:numId w:val="1"/>
        </w:numPr>
        <w:rPr>
          <w:rFonts w:ascii="Arial" w:hAnsi="Arial" w:cs="Arial"/>
        </w:rPr>
      </w:pPr>
      <w:r w:rsidRPr="00572EFB">
        <w:rPr>
          <w:rFonts w:ascii="Arial" w:hAnsi="Arial" w:cs="Arial"/>
          <w:b/>
          <w:bCs/>
        </w:rPr>
        <w:t>Lead</w:t>
      </w:r>
      <w:r w:rsidRPr="00572EFB">
        <w:rPr>
          <w:rFonts w:ascii="Arial" w:hAnsi="Arial" w:cs="Arial"/>
        </w:rPr>
        <w:t xml:space="preserve">: Before 1978, paint containing lead may have been used in structures. Exposure to lead from the presence of flaking, chalking, chipping lead paint or lead paint dust from friction surfaces, or from the disturbance of intact surfaces containing lead paint through unsafe renovation, </w:t>
      </w:r>
      <w:proofErr w:type="gramStart"/>
      <w:r w:rsidRPr="00572EFB">
        <w:rPr>
          <w:rFonts w:ascii="Arial" w:hAnsi="Arial" w:cs="Arial"/>
        </w:rPr>
        <w:t>repair</w:t>
      </w:r>
      <w:proofErr w:type="gramEnd"/>
      <w:r w:rsidRPr="00572EFB">
        <w:rPr>
          <w:rFonts w:ascii="Arial" w:hAnsi="Arial" w:cs="Arial"/>
        </w:rPr>
        <w:t xml:space="preserve"> or painting practices, or from soils in close proximity to the building, can present a serious health hazard, especially to young children and pregnant women. Lead may also be present in drinking water </w:t>
      </w:r>
      <w:proofErr w:type="gramStart"/>
      <w:r w:rsidRPr="00572EFB">
        <w:rPr>
          <w:rFonts w:ascii="Arial" w:hAnsi="Arial" w:cs="Arial"/>
        </w:rPr>
        <w:t>as a result of</w:t>
      </w:r>
      <w:proofErr w:type="gramEnd"/>
      <w:r w:rsidRPr="00572EFB">
        <w:rPr>
          <w:rFonts w:ascii="Arial" w:hAnsi="Arial" w:cs="Arial"/>
        </w:rPr>
        <w:t xml:space="preserve"> lead in service lines, plumbing and fixtures. Tests are available to determine whether lead is present in paint or drinking water.</w:t>
      </w:r>
    </w:p>
    <w:p w14:paraId="40FE8A4C" w14:textId="77777777" w:rsidR="00572EFB" w:rsidRDefault="00572EFB" w:rsidP="00572EFB">
      <w:pPr>
        <w:rPr>
          <w:rFonts w:ascii="Arial" w:hAnsi="Arial" w:cs="Arial"/>
        </w:rPr>
      </w:pPr>
    </w:p>
    <w:p w14:paraId="3FBBABC7" w14:textId="64F5B3C5" w:rsidR="00572EFB" w:rsidRPr="00572EFB" w:rsidRDefault="00572EFB" w:rsidP="00572EFB">
      <w:pPr>
        <w:rPr>
          <w:rFonts w:ascii="Arial" w:hAnsi="Arial" w:cs="Arial"/>
        </w:rPr>
      </w:pPr>
      <w:r>
        <w:rPr>
          <w:rFonts w:ascii="Arial" w:hAnsi="Arial" w:cs="Arial"/>
        </w:rPr>
        <w:t>The buyer shall acknowledge receipt of this notification by signing below:</w:t>
      </w:r>
    </w:p>
    <w:p w14:paraId="38974D75" w14:textId="322E3D28" w:rsidR="00572EFB" w:rsidRDefault="00572EFB" w:rsidP="00572EFB">
      <w:pPr>
        <w:rPr>
          <w:rFonts w:ascii="Arial" w:hAnsi="Arial" w:cs="Arial"/>
        </w:rPr>
      </w:pPr>
    </w:p>
    <w:p w14:paraId="32ED07F7" w14:textId="77777777" w:rsidR="00572EFB" w:rsidRDefault="00572EFB" w:rsidP="00572EFB">
      <w:pPr>
        <w:rPr>
          <w:rFonts w:ascii="Arial" w:hAnsi="Arial" w:cs="Arial"/>
        </w:rPr>
      </w:pPr>
    </w:p>
    <w:p w14:paraId="6EF321E8" w14:textId="41905381" w:rsidR="00572EFB" w:rsidRDefault="00572EFB" w:rsidP="00572EFB">
      <w:pPr>
        <w:rPr>
          <w:rFonts w:ascii="Arial" w:hAnsi="Arial" w:cs="Arial"/>
        </w:rPr>
      </w:pPr>
      <w:r w:rsidRPr="00572EFB">
        <w:rPr>
          <w:rFonts w:ascii="Arial" w:hAnsi="Arial" w:cs="Arial"/>
          <w:b/>
          <w:bCs/>
        </w:rPr>
        <w:t>Buyer’s Signature</w:t>
      </w:r>
      <w:r>
        <w:rPr>
          <w:rFonts w:ascii="Arial" w:hAnsi="Arial" w:cs="Arial"/>
        </w:rPr>
        <w:t xml:space="preserve">: </w:t>
      </w:r>
      <w:hyperlink r:id="rId7" w:history="1">
        <w:r w:rsidRPr="00572EFB">
          <w:rPr>
            <w:rStyle w:val="Hyperlink"/>
            <w:rFonts w:ascii="Arial" w:hAnsi="Arial" w:cs="Arial"/>
          </w:rPr>
          <w:t>_________________________</w:t>
        </w:r>
      </w:hyperlink>
      <w:r>
        <w:rPr>
          <w:rFonts w:ascii="Arial" w:hAnsi="Arial" w:cs="Arial"/>
        </w:rPr>
        <w:t xml:space="preserve"> Date: _______________</w:t>
      </w:r>
    </w:p>
    <w:p w14:paraId="7D0E85CD" w14:textId="5FC9C6B6" w:rsidR="00572EFB" w:rsidRDefault="00572EFB" w:rsidP="00572EFB">
      <w:pPr>
        <w:rPr>
          <w:rFonts w:ascii="Arial" w:hAnsi="Arial" w:cs="Arial"/>
        </w:rPr>
      </w:pPr>
    </w:p>
    <w:p w14:paraId="5AD914EC" w14:textId="09254858" w:rsidR="00572EFB" w:rsidRDefault="00572EFB" w:rsidP="00572EFB">
      <w:pPr>
        <w:rPr>
          <w:rFonts w:ascii="Arial" w:hAnsi="Arial" w:cs="Arial"/>
        </w:rPr>
      </w:pPr>
      <w:r>
        <w:rPr>
          <w:rFonts w:ascii="Arial" w:hAnsi="Arial" w:cs="Arial"/>
        </w:rPr>
        <w:t xml:space="preserve">Print Name: </w:t>
      </w:r>
      <w:r>
        <w:rPr>
          <w:rFonts w:ascii="Arial" w:hAnsi="Arial" w:cs="Arial"/>
        </w:rPr>
        <w:t>_________________________</w:t>
      </w:r>
    </w:p>
    <w:p w14:paraId="7654FBA2" w14:textId="4A575FCD" w:rsidR="00572EFB" w:rsidRDefault="00572EFB" w:rsidP="00572EFB">
      <w:pPr>
        <w:rPr>
          <w:rFonts w:ascii="Arial" w:hAnsi="Arial" w:cs="Arial"/>
        </w:rPr>
      </w:pPr>
    </w:p>
    <w:p w14:paraId="150329D8" w14:textId="77777777" w:rsidR="00572EFB" w:rsidRDefault="00572EFB" w:rsidP="00572EFB">
      <w:pPr>
        <w:rPr>
          <w:rFonts w:ascii="Arial" w:hAnsi="Arial" w:cs="Arial"/>
        </w:rPr>
      </w:pPr>
    </w:p>
    <w:p w14:paraId="791F2BFA" w14:textId="76C44F69" w:rsidR="00572EFB" w:rsidRPr="00572EFB" w:rsidRDefault="00572EFB" w:rsidP="00572EFB">
      <w:pPr>
        <w:rPr>
          <w:rFonts w:ascii="Arial" w:hAnsi="Arial" w:cs="Arial"/>
        </w:rPr>
      </w:pPr>
      <w:r w:rsidRPr="00572EFB">
        <w:rPr>
          <w:rFonts w:ascii="Arial" w:hAnsi="Arial" w:cs="Arial"/>
          <w:b/>
          <w:bCs/>
        </w:rPr>
        <w:t>Buyer’s Signature</w:t>
      </w:r>
      <w:r>
        <w:rPr>
          <w:rFonts w:ascii="Arial" w:hAnsi="Arial" w:cs="Arial"/>
        </w:rPr>
        <w:t xml:space="preserve">: </w:t>
      </w:r>
      <w:hyperlink r:id="rId8" w:history="1">
        <w:r w:rsidRPr="00572EFB">
          <w:rPr>
            <w:rStyle w:val="Hyperlink"/>
            <w:rFonts w:ascii="Arial" w:hAnsi="Arial" w:cs="Arial"/>
          </w:rPr>
          <w:t>_________________________</w:t>
        </w:r>
      </w:hyperlink>
      <w:r>
        <w:rPr>
          <w:rFonts w:ascii="Arial" w:hAnsi="Arial" w:cs="Arial"/>
        </w:rPr>
        <w:t xml:space="preserve"> Date: _______________</w:t>
      </w:r>
    </w:p>
    <w:p w14:paraId="6EFE707C" w14:textId="77777777" w:rsidR="00572EFB" w:rsidRDefault="00572EFB" w:rsidP="00572EFB">
      <w:pPr>
        <w:rPr>
          <w:rFonts w:ascii="Arial" w:hAnsi="Arial" w:cs="Arial"/>
        </w:rPr>
      </w:pPr>
    </w:p>
    <w:p w14:paraId="25DA49EA" w14:textId="42526BCD" w:rsidR="00572EFB" w:rsidRDefault="00572EFB" w:rsidP="00572EFB">
      <w:pPr>
        <w:rPr>
          <w:rFonts w:ascii="Arial" w:hAnsi="Arial" w:cs="Arial"/>
        </w:rPr>
      </w:pPr>
      <w:r>
        <w:rPr>
          <w:rFonts w:ascii="Arial" w:hAnsi="Arial" w:cs="Arial"/>
        </w:rPr>
        <w:t>Print Name: _________________________</w:t>
      </w:r>
    </w:p>
    <w:p w14:paraId="13A77500" w14:textId="77777777" w:rsidR="00572EFB" w:rsidRPr="00572EFB" w:rsidRDefault="00572EFB" w:rsidP="00572EFB">
      <w:pPr>
        <w:rPr>
          <w:rFonts w:ascii="Arial" w:hAnsi="Arial" w:cs="Arial"/>
        </w:rPr>
      </w:pPr>
    </w:p>
    <w:sectPr w:rsidR="00572EFB" w:rsidRPr="00572EF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D96E7" w14:textId="77777777" w:rsidR="00A84BBE" w:rsidRDefault="00A84BBE" w:rsidP="0041220C">
      <w:r>
        <w:separator/>
      </w:r>
    </w:p>
  </w:endnote>
  <w:endnote w:type="continuationSeparator" w:id="0">
    <w:p w14:paraId="065963CA" w14:textId="77777777" w:rsidR="00A84BBE" w:rsidRDefault="00A84BBE" w:rsidP="0041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A6F7" w14:textId="77777777" w:rsidR="0041220C" w:rsidRPr="0041220C" w:rsidRDefault="0041220C" w:rsidP="0041220C">
    <w:pPr>
      <w:pStyle w:val="Footer"/>
      <w:framePr w:w="1941" w:wrap="none" w:vAnchor="text" w:hAnchor="page" w:x="9221" w:y="128"/>
      <w:jc w:val="right"/>
      <w:rPr>
        <w:rStyle w:val="PageNumber"/>
        <w:rFonts w:ascii="Arial" w:hAnsi="Arial" w:cs="Arial"/>
        <w:sz w:val="20"/>
        <w:szCs w:val="20"/>
      </w:rPr>
    </w:pPr>
    <w:r w:rsidRPr="0041220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41220C">
          <w:rPr>
            <w:rStyle w:val="PageNumber"/>
            <w:rFonts w:ascii="Arial" w:hAnsi="Arial" w:cs="Arial"/>
            <w:sz w:val="20"/>
            <w:szCs w:val="20"/>
          </w:rPr>
          <w:fldChar w:fldCharType="begin"/>
        </w:r>
        <w:r w:rsidRPr="0041220C">
          <w:rPr>
            <w:rStyle w:val="PageNumber"/>
            <w:rFonts w:ascii="Arial" w:hAnsi="Arial" w:cs="Arial"/>
            <w:sz w:val="20"/>
            <w:szCs w:val="20"/>
          </w:rPr>
          <w:instrText xml:space="preserve"> PAGE </w:instrText>
        </w:r>
        <w:r w:rsidRPr="0041220C">
          <w:rPr>
            <w:rStyle w:val="PageNumber"/>
            <w:rFonts w:ascii="Arial" w:hAnsi="Arial" w:cs="Arial"/>
            <w:sz w:val="20"/>
            <w:szCs w:val="20"/>
          </w:rPr>
          <w:fldChar w:fldCharType="separate"/>
        </w:r>
        <w:r w:rsidRPr="0041220C">
          <w:rPr>
            <w:rStyle w:val="PageNumber"/>
            <w:rFonts w:ascii="Arial" w:hAnsi="Arial" w:cs="Arial"/>
            <w:sz w:val="20"/>
            <w:szCs w:val="20"/>
          </w:rPr>
          <w:t>1</w:t>
        </w:r>
        <w:r w:rsidRPr="0041220C">
          <w:rPr>
            <w:rStyle w:val="PageNumber"/>
            <w:rFonts w:ascii="Arial" w:hAnsi="Arial" w:cs="Arial"/>
            <w:sz w:val="20"/>
            <w:szCs w:val="20"/>
          </w:rPr>
          <w:fldChar w:fldCharType="end"/>
        </w:r>
        <w:r w:rsidRPr="0041220C">
          <w:rPr>
            <w:rStyle w:val="PageNumber"/>
            <w:rFonts w:ascii="Arial" w:hAnsi="Arial" w:cs="Arial"/>
            <w:sz w:val="20"/>
            <w:szCs w:val="20"/>
          </w:rPr>
          <w:t xml:space="preserve"> of </w:t>
        </w:r>
        <w:r w:rsidRPr="0041220C">
          <w:rPr>
            <w:rStyle w:val="PageNumber"/>
            <w:rFonts w:ascii="Arial" w:hAnsi="Arial" w:cs="Arial"/>
            <w:sz w:val="20"/>
            <w:szCs w:val="20"/>
          </w:rPr>
          <w:fldChar w:fldCharType="begin"/>
        </w:r>
        <w:r w:rsidRPr="0041220C">
          <w:rPr>
            <w:rStyle w:val="PageNumber"/>
            <w:rFonts w:ascii="Arial" w:hAnsi="Arial" w:cs="Arial"/>
            <w:sz w:val="20"/>
            <w:szCs w:val="20"/>
          </w:rPr>
          <w:instrText xml:space="preserve"> NUMPAGES  \* MERGEFORMAT </w:instrText>
        </w:r>
        <w:r w:rsidRPr="0041220C">
          <w:rPr>
            <w:rStyle w:val="PageNumber"/>
            <w:rFonts w:ascii="Arial" w:hAnsi="Arial" w:cs="Arial"/>
            <w:sz w:val="20"/>
            <w:szCs w:val="20"/>
          </w:rPr>
          <w:fldChar w:fldCharType="separate"/>
        </w:r>
        <w:r w:rsidRPr="0041220C">
          <w:rPr>
            <w:rStyle w:val="PageNumber"/>
            <w:rFonts w:ascii="Arial" w:hAnsi="Arial" w:cs="Arial"/>
            <w:sz w:val="20"/>
            <w:szCs w:val="20"/>
          </w:rPr>
          <w:t>11</w:t>
        </w:r>
        <w:r w:rsidRPr="0041220C">
          <w:rPr>
            <w:rStyle w:val="PageNumber"/>
            <w:rFonts w:ascii="Arial" w:hAnsi="Arial" w:cs="Arial"/>
            <w:sz w:val="20"/>
            <w:szCs w:val="20"/>
          </w:rPr>
          <w:fldChar w:fldCharType="end"/>
        </w:r>
        <w:r w:rsidRPr="0041220C">
          <w:rPr>
            <w:rStyle w:val="PageNumber"/>
            <w:rFonts w:ascii="Arial" w:hAnsi="Arial" w:cs="Arial"/>
            <w:sz w:val="20"/>
            <w:szCs w:val="20"/>
          </w:rPr>
          <w:t xml:space="preserve"> </w:t>
        </w:r>
      </w:sdtContent>
    </w:sdt>
  </w:p>
  <w:p w14:paraId="6343FB63" w14:textId="76DD26AB" w:rsidR="0041220C" w:rsidRPr="0041220C" w:rsidRDefault="0041220C" w:rsidP="0041220C">
    <w:pPr>
      <w:pStyle w:val="Footer"/>
      <w:tabs>
        <w:tab w:val="clear" w:pos="4680"/>
        <w:tab w:val="clear" w:pos="9360"/>
        <w:tab w:val="left" w:pos="6180"/>
      </w:tabs>
      <w:ind w:right="360"/>
      <w:rPr>
        <w:rFonts w:ascii="Arial" w:hAnsi="Arial" w:cs="Arial"/>
        <w:sz w:val="20"/>
        <w:szCs w:val="20"/>
      </w:rPr>
    </w:pPr>
    <w:r w:rsidRPr="0041220C">
      <w:rPr>
        <w:rStyle w:val="Hyperlink"/>
        <w:rFonts w:ascii="Arial" w:hAnsi="Arial" w:cs="Arial"/>
        <w:noProof/>
        <w:color w:val="000000" w:themeColor="text1"/>
        <w:sz w:val="20"/>
        <w:szCs w:val="20"/>
        <w:u w:val="none"/>
      </w:rPr>
      <w:drawing>
        <wp:inline distT="0" distB="0" distL="0" distR="0" wp14:anchorId="2386B543" wp14:editId="510CE34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1220C">
      <w:rPr>
        <w:rFonts w:ascii="Arial" w:hAnsi="Arial" w:cs="Arial"/>
        <w:sz w:val="20"/>
        <w:szCs w:val="20"/>
      </w:rPr>
      <w:t xml:space="preserve"> </w:t>
    </w:r>
    <w:r w:rsidRPr="0041220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4DC80" w14:textId="77777777" w:rsidR="00A84BBE" w:rsidRDefault="00A84BBE" w:rsidP="0041220C">
      <w:r>
        <w:separator/>
      </w:r>
    </w:p>
  </w:footnote>
  <w:footnote w:type="continuationSeparator" w:id="0">
    <w:p w14:paraId="06C2E624" w14:textId="77777777" w:rsidR="00A84BBE" w:rsidRDefault="00A84BBE" w:rsidP="00412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A58F8"/>
    <w:multiLevelType w:val="hybridMultilevel"/>
    <w:tmpl w:val="9654AB0A"/>
    <w:lvl w:ilvl="0" w:tplc="4EA2EA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8393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EFB"/>
    <w:rsid w:val="00084AEF"/>
    <w:rsid w:val="0041220C"/>
    <w:rsid w:val="00522233"/>
    <w:rsid w:val="00572EFB"/>
    <w:rsid w:val="00A84BBE"/>
    <w:rsid w:val="00C3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A134F8"/>
  <w15:chartTrackingRefBased/>
  <w15:docId w15:val="{033AC7C9-A2B1-A143-B631-3F150B54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EFB"/>
    <w:pPr>
      <w:ind w:left="720"/>
      <w:contextualSpacing/>
    </w:pPr>
  </w:style>
  <w:style w:type="character" w:styleId="Hyperlink">
    <w:name w:val="Hyperlink"/>
    <w:basedOn w:val="DefaultParagraphFont"/>
    <w:uiPriority w:val="99"/>
    <w:unhideWhenUsed/>
    <w:rsid w:val="00572EFB"/>
    <w:rPr>
      <w:color w:val="0563C1" w:themeColor="hyperlink"/>
      <w:u w:val="single"/>
    </w:rPr>
  </w:style>
  <w:style w:type="character" w:styleId="UnresolvedMention">
    <w:name w:val="Unresolved Mention"/>
    <w:basedOn w:val="DefaultParagraphFont"/>
    <w:uiPriority w:val="99"/>
    <w:semiHidden/>
    <w:unhideWhenUsed/>
    <w:rsid w:val="00572EFB"/>
    <w:rPr>
      <w:color w:val="605E5C"/>
      <w:shd w:val="clear" w:color="auto" w:fill="E1DFDD"/>
    </w:rPr>
  </w:style>
  <w:style w:type="paragraph" w:styleId="Header">
    <w:name w:val="header"/>
    <w:basedOn w:val="Normal"/>
    <w:link w:val="HeaderChar"/>
    <w:uiPriority w:val="99"/>
    <w:unhideWhenUsed/>
    <w:rsid w:val="0041220C"/>
    <w:pPr>
      <w:tabs>
        <w:tab w:val="center" w:pos="4680"/>
        <w:tab w:val="right" w:pos="9360"/>
      </w:tabs>
    </w:pPr>
  </w:style>
  <w:style w:type="character" w:customStyle="1" w:styleId="HeaderChar">
    <w:name w:val="Header Char"/>
    <w:basedOn w:val="DefaultParagraphFont"/>
    <w:link w:val="Header"/>
    <w:uiPriority w:val="99"/>
    <w:rsid w:val="0041220C"/>
  </w:style>
  <w:style w:type="paragraph" w:styleId="Footer">
    <w:name w:val="footer"/>
    <w:basedOn w:val="Normal"/>
    <w:link w:val="FooterChar"/>
    <w:uiPriority w:val="99"/>
    <w:unhideWhenUsed/>
    <w:rsid w:val="0041220C"/>
    <w:pPr>
      <w:tabs>
        <w:tab w:val="center" w:pos="4680"/>
        <w:tab w:val="right" w:pos="9360"/>
      </w:tabs>
    </w:pPr>
  </w:style>
  <w:style w:type="character" w:customStyle="1" w:styleId="FooterChar">
    <w:name w:val="Footer Char"/>
    <w:basedOn w:val="DefaultParagraphFont"/>
    <w:link w:val="Footer"/>
    <w:uiPriority w:val="99"/>
    <w:rsid w:val="0041220C"/>
  </w:style>
  <w:style w:type="character" w:styleId="PageNumber">
    <w:name w:val="page number"/>
    <w:basedOn w:val="DefaultParagraphFont"/>
    <w:uiPriority w:val="99"/>
    <w:semiHidden/>
    <w:unhideWhenUsed/>
    <w:rsid w:val="00412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336</Words>
  <Characters>1842</Characters>
  <Application>Microsoft Office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Buyer's Notification Disclosure</dc:title>
  <dc:subject/>
  <dc:creator>eForms</dc:creator>
  <cp:keywords/>
  <dc:description/>
  <cp:lastModifiedBy>Joseph Gendron</cp:lastModifiedBy>
  <cp:revision>2</cp:revision>
  <dcterms:created xsi:type="dcterms:W3CDTF">2022-06-13T11:02:00Z</dcterms:created>
  <dcterms:modified xsi:type="dcterms:W3CDTF">2022-06-13T11:10:00Z</dcterms:modified>
  <cp:category/>
</cp:coreProperties>
</file>