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46B06E41" w:rsidR="00334B6E" w:rsidRPr="000C2B63" w:rsidRDefault="00646490" w:rsidP="00334B6E">
      <w:pPr>
        <w:jc w:val="center"/>
        <w:rPr>
          <w:rFonts w:ascii="Arial" w:hAnsi="Arial" w:cs="Arial"/>
          <w:b/>
          <w:bCs/>
          <w:sz w:val="32"/>
          <w:szCs w:val="32"/>
        </w:rPr>
      </w:pPr>
      <w:r>
        <w:rPr>
          <w:rFonts w:ascii="Arial" w:hAnsi="Arial" w:cs="Arial"/>
          <w:b/>
          <w:bCs/>
          <w:sz w:val="32"/>
          <w:szCs w:val="32"/>
        </w:rPr>
        <w:t xml:space="preserve">LOUISIANA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w:t>
      </w:r>
      <w:proofErr w:type="gramStart"/>
      <w:r w:rsidRPr="004D6CBE">
        <w:rPr>
          <w:rFonts w:ascii="Arial" w:hAnsi="Arial" w:cs="Arial"/>
        </w:rPr>
        <w:t xml:space="preserve">inhaling </w:t>
      </w:r>
      <w:r>
        <w:rPr>
          <w:rFonts w:ascii="Arial" w:hAnsi="Arial" w:cs="Arial"/>
        </w:rPr>
        <w:t>of</w:t>
      </w:r>
      <w:proofErr w:type="gramEnd"/>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roofErr w:type="gramStart"/>
      <w:r>
        <w:rPr>
          <w:rFonts w:ascii="Arial" w:hAnsi="Arial" w:cs="Arial"/>
        </w:rPr>
        <w:t>);</w:t>
      </w:r>
      <w:proofErr w:type="gramEnd"/>
    </w:p>
    <w:p w14:paraId="5028CEE1" w14:textId="77777777" w:rsidR="00560F4A" w:rsidRDefault="00560F4A" w:rsidP="00560F4A">
      <w:pPr>
        <w:pStyle w:val="ListParagraph"/>
        <w:numPr>
          <w:ilvl w:val="1"/>
          <w:numId w:val="16"/>
        </w:numPr>
        <w:rPr>
          <w:rFonts w:ascii="Arial" w:hAnsi="Arial" w:cs="Arial"/>
        </w:rPr>
      </w:pPr>
      <w:r>
        <w:rPr>
          <w:rFonts w:ascii="Arial" w:hAnsi="Arial" w:cs="Arial"/>
        </w:rPr>
        <w:t xml:space="preserve">Charge applicable late fees as outlined </w:t>
      </w:r>
      <w:proofErr w:type="gramStart"/>
      <w:r>
        <w:rPr>
          <w:rFonts w:ascii="Arial" w:hAnsi="Arial" w:cs="Arial"/>
        </w:rPr>
        <w:t>herein;</w:t>
      </w:r>
      <w:proofErr w:type="gramEnd"/>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xml:space="preserve">. A final </w:t>
      </w:r>
      <w:proofErr w:type="gramStart"/>
      <w:r>
        <w:rPr>
          <w:rFonts w:ascii="Arial" w:hAnsi="Arial" w:cs="Arial"/>
        </w:rPr>
        <w:t>lump-sum</w:t>
      </w:r>
      <w:proofErr w:type="gramEnd"/>
      <w:r>
        <w:rPr>
          <w:rFonts w:ascii="Arial" w:hAnsi="Arial" w:cs="Arial"/>
        </w:rPr>
        <w:t xml:space="preserve"> payment </w:t>
      </w:r>
      <w:proofErr w:type="gramStart"/>
      <w:r>
        <w:rPr>
          <w:rFonts w:ascii="Arial" w:hAnsi="Arial" w:cs="Arial"/>
        </w:rPr>
        <w:t>due</w:t>
      </w:r>
      <w:proofErr w:type="gramEnd"/>
      <w:r>
        <w:rPr>
          <w:rFonts w:ascii="Arial" w:hAnsi="Arial" w:cs="Arial"/>
        </w:rPr>
        <w:t xml:space="preserv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 xml:space="preserve">but are not limited </w:t>
      </w:r>
      <w:proofErr w:type="gramStart"/>
      <w:r w:rsidRPr="00B84CEB">
        <w:rPr>
          <w:rFonts w:ascii="Arial" w:hAnsi="Arial" w:cs="Arial"/>
        </w:rPr>
        <w:t>to:</w:t>
      </w:r>
      <w:proofErr w:type="gramEnd"/>
      <w:r w:rsidRPr="00B84CEB">
        <w:rPr>
          <w:rFonts w:ascii="Arial" w:hAnsi="Arial" w:cs="Arial"/>
        </w:rPr>
        <w:t xml:space="preserve">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w:t>
      </w:r>
      <w:proofErr w:type="gramStart"/>
      <w:r w:rsidRPr="009B0045">
        <w:rPr>
          <w:rFonts w:ascii="Arial" w:hAnsi="Arial" w:cs="Arial"/>
        </w:rPr>
        <w:t>Tenant</w:t>
      </w:r>
      <w:proofErr w:type="gramEnd"/>
      <w:r w:rsidRPr="009B0045">
        <w:rPr>
          <w:rFonts w:ascii="Arial" w:hAnsi="Arial" w:cs="Arial"/>
        </w:rPr>
        <w:t xml:space="preserve">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xml:space="preserve">. Shall be the State and jurisdiction </w:t>
      </w:r>
      <w:proofErr w:type="gramStart"/>
      <w:r>
        <w:rPr>
          <w:rFonts w:ascii="Arial" w:hAnsi="Arial" w:cs="Arial"/>
        </w:rPr>
        <w:t>where</w:t>
      </w:r>
      <w:proofErr w:type="gramEnd"/>
      <w:r>
        <w:rPr>
          <w:rFonts w:ascii="Arial" w:hAnsi="Arial" w:cs="Arial"/>
        </w:rPr>
        <w:t xml:space="preserv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xml:space="preserve">. In the event either party fails to </w:t>
      </w:r>
      <w:proofErr w:type="gramStart"/>
      <w:r w:rsidRPr="00E20FB4">
        <w:rPr>
          <w:rFonts w:ascii="Arial" w:hAnsi="Arial" w:cs="Arial"/>
        </w:rPr>
        <w:t>perform</w:t>
      </w:r>
      <w:proofErr w:type="gramEnd"/>
      <w:r w:rsidRPr="00E20FB4">
        <w:rPr>
          <w:rFonts w:ascii="Arial" w:hAnsi="Arial" w:cs="Arial"/>
        </w:rPr>
        <w:t xml:space="preserve">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xml:space="preserve">. If the Option Fee is marked as non-refundable, it shall be retained by the Landlord under all circumstances, including but not limited to 1.) The Tenant’s decision to exercise the option to purchase </w:t>
      </w:r>
      <w:proofErr w:type="gramStart"/>
      <w:r>
        <w:rPr>
          <w:rFonts w:ascii="Arial" w:hAnsi="Arial" w:cs="Arial"/>
        </w:rPr>
        <w:t>the Property</w:t>
      </w:r>
      <w:proofErr w:type="gramEnd"/>
      <w:r>
        <w:rPr>
          <w:rFonts w:ascii="Arial" w:hAnsi="Arial" w:cs="Arial"/>
        </w:rPr>
        <w:t xml:space="preserve">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 xml:space="preserve">The full monthly rent is paid on time, without </w:t>
      </w:r>
      <w:proofErr w:type="gramStart"/>
      <w:r w:rsidRPr="002A35E7">
        <w:rPr>
          <w:rFonts w:ascii="Arial" w:hAnsi="Arial" w:cs="Arial"/>
        </w:rPr>
        <w:t>default</w:t>
      </w:r>
      <w:proofErr w:type="gramEnd"/>
      <w:r w:rsidRPr="002A35E7">
        <w:rPr>
          <w:rFonts w:ascii="Arial" w:hAnsi="Arial" w:cs="Arial"/>
        </w:rPr>
        <w:t xml:space="preserve"> or grace period </w:t>
      </w:r>
      <w:proofErr w:type="gramStart"/>
      <w:r w:rsidRPr="002A35E7">
        <w:rPr>
          <w:rFonts w:ascii="Arial" w:hAnsi="Arial" w:cs="Arial"/>
        </w:rPr>
        <w:t>extensions</w:t>
      </w:r>
      <w:r>
        <w:rPr>
          <w:rFonts w:ascii="Arial" w:hAnsi="Arial" w:cs="Arial"/>
        </w:rPr>
        <w:t>;</w:t>
      </w:r>
      <w:proofErr w:type="gramEnd"/>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 xml:space="preserve">The option (or obligation) to purchase is </w:t>
      </w:r>
      <w:proofErr w:type="gramStart"/>
      <w:r>
        <w:rPr>
          <w:rFonts w:ascii="Arial" w:hAnsi="Arial" w:cs="Arial"/>
        </w:rPr>
        <w:t>actually exercised</w:t>
      </w:r>
      <w:proofErr w:type="gramEnd"/>
      <w:r>
        <w:rPr>
          <w:rFonts w:ascii="Arial" w:hAnsi="Arial" w:cs="Arial"/>
        </w:rPr>
        <w:t xml:space="preserve">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 xml:space="preserve">Time is of the </w:t>
      </w:r>
      <w:proofErr w:type="gramStart"/>
      <w:r w:rsidRPr="0012196F">
        <w:rPr>
          <w:rFonts w:ascii="Arial" w:hAnsi="Arial" w:cs="Arial"/>
          <w:u w:val="single"/>
        </w:rPr>
        <w:t>Essence</w:t>
      </w:r>
      <w:proofErr w:type="gramEnd"/>
      <w:r>
        <w:rPr>
          <w:rFonts w:ascii="Arial" w:hAnsi="Arial" w:cs="Arial"/>
        </w:rPr>
        <w:t xml:space="preserve">. Time is of the essence with respect to all dates, deadlines, and time periods set forth in this Addendum. The failure to </w:t>
      </w:r>
      <w:proofErr w:type="gramStart"/>
      <w:r>
        <w:rPr>
          <w:rFonts w:ascii="Arial" w:hAnsi="Arial" w:cs="Arial"/>
        </w:rPr>
        <w:t>perform</w:t>
      </w:r>
      <w:proofErr w:type="gramEnd"/>
      <w:r>
        <w:rPr>
          <w:rFonts w:ascii="Arial" w:hAnsi="Arial" w:cs="Arial"/>
        </w:rPr>
        <w:t xml:space="preserve">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5AB37FB8" w:rsidR="00251623" w:rsidRPr="00251623"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sectPr w:rsidR="00251623" w:rsidRPr="00251623" w:rsidSect="0076282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4FFFC" w14:textId="77777777" w:rsidR="00105682" w:rsidRDefault="00105682" w:rsidP="00D111D0">
      <w:r>
        <w:separator/>
      </w:r>
    </w:p>
  </w:endnote>
  <w:endnote w:type="continuationSeparator" w:id="0">
    <w:p w14:paraId="52AADE53" w14:textId="77777777" w:rsidR="00105682" w:rsidRDefault="00105682"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A6ECC" w14:textId="77777777" w:rsidR="00105682" w:rsidRDefault="00105682" w:rsidP="00D111D0">
      <w:r>
        <w:separator/>
      </w:r>
    </w:p>
  </w:footnote>
  <w:footnote w:type="continuationSeparator" w:id="0">
    <w:p w14:paraId="784B38BE" w14:textId="77777777" w:rsidR="00105682" w:rsidRDefault="00105682"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6"/>
  </w:num>
  <w:num w:numId="4" w16cid:durableId="1976565896">
    <w:abstractNumId w:val="1"/>
  </w:num>
  <w:num w:numId="5" w16cid:durableId="859439485">
    <w:abstractNumId w:val="11"/>
  </w:num>
  <w:num w:numId="6" w16cid:durableId="935481454">
    <w:abstractNumId w:val="12"/>
  </w:num>
  <w:num w:numId="7" w16cid:durableId="1460298779">
    <w:abstractNumId w:val="5"/>
  </w:num>
  <w:num w:numId="8" w16cid:durableId="775560019">
    <w:abstractNumId w:val="8"/>
  </w:num>
  <w:num w:numId="9" w16cid:durableId="1273436804">
    <w:abstractNumId w:val="15"/>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3"/>
  </w:num>
  <w:num w:numId="15" w16cid:durableId="980623399">
    <w:abstractNumId w:val="7"/>
  </w:num>
  <w:num w:numId="16" w16cid:durableId="394474129">
    <w:abstractNumId w:val="6"/>
  </w:num>
  <w:num w:numId="17" w16cid:durableId="10207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CC6"/>
    <w:rsid w:val="000A68AB"/>
    <w:rsid w:val="000C03C6"/>
    <w:rsid w:val="000E03DD"/>
    <w:rsid w:val="000E5A71"/>
    <w:rsid w:val="000F6877"/>
    <w:rsid w:val="00105682"/>
    <w:rsid w:val="00105D88"/>
    <w:rsid w:val="0011629F"/>
    <w:rsid w:val="00130F3A"/>
    <w:rsid w:val="00146C74"/>
    <w:rsid w:val="00161D45"/>
    <w:rsid w:val="00176321"/>
    <w:rsid w:val="001765E7"/>
    <w:rsid w:val="001A72D1"/>
    <w:rsid w:val="001E7F52"/>
    <w:rsid w:val="001F022F"/>
    <w:rsid w:val="001F443E"/>
    <w:rsid w:val="001F64B8"/>
    <w:rsid w:val="002170B0"/>
    <w:rsid w:val="00236D3B"/>
    <w:rsid w:val="00251623"/>
    <w:rsid w:val="00255694"/>
    <w:rsid w:val="00263B7C"/>
    <w:rsid w:val="00284DFA"/>
    <w:rsid w:val="00290E4B"/>
    <w:rsid w:val="002B627F"/>
    <w:rsid w:val="002C2AC3"/>
    <w:rsid w:val="002D4500"/>
    <w:rsid w:val="003027BC"/>
    <w:rsid w:val="00334B6E"/>
    <w:rsid w:val="00344C8F"/>
    <w:rsid w:val="00383B00"/>
    <w:rsid w:val="003B4702"/>
    <w:rsid w:val="003E2AF2"/>
    <w:rsid w:val="00402736"/>
    <w:rsid w:val="0041129A"/>
    <w:rsid w:val="00414D84"/>
    <w:rsid w:val="004468D3"/>
    <w:rsid w:val="004578BC"/>
    <w:rsid w:val="0047149A"/>
    <w:rsid w:val="00473293"/>
    <w:rsid w:val="00474A44"/>
    <w:rsid w:val="004A0500"/>
    <w:rsid w:val="004A238C"/>
    <w:rsid w:val="004D40C4"/>
    <w:rsid w:val="004E22FC"/>
    <w:rsid w:val="0050327C"/>
    <w:rsid w:val="005068AC"/>
    <w:rsid w:val="0052424F"/>
    <w:rsid w:val="00535AC4"/>
    <w:rsid w:val="00560F4A"/>
    <w:rsid w:val="00563B32"/>
    <w:rsid w:val="005A5909"/>
    <w:rsid w:val="005B0B3E"/>
    <w:rsid w:val="005B4C2F"/>
    <w:rsid w:val="005E4206"/>
    <w:rsid w:val="00615687"/>
    <w:rsid w:val="006175A5"/>
    <w:rsid w:val="00631BC4"/>
    <w:rsid w:val="00646490"/>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C13A2"/>
    <w:rsid w:val="007C2A8A"/>
    <w:rsid w:val="007C3BE0"/>
    <w:rsid w:val="008071C5"/>
    <w:rsid w:val="008259E0"/>
    <w:rsid w:val="0083133B"/>
    <w:rsid w:val="00856F02"/>
    <w:rsid w:val="0087067C"/>
    <w:rsid w:val="00877925"/>
    <w:rsid w:val="008A29C3"/>
    <w:rsid w:val="008D1A6A"/>
    <w:rsid w:val="008D2158"/>
    <w:rsid w:val="008D424D"/>
    <w:rsid w:val="00920E1A"/>
    <w:rsid w:val="0093637C"/>
    <w:rsid w:val="00940F4B"/>
    <w:rsid w:val="00974A65"/>
    <w:rsid w:val="00974E1B"/>
    <w:rsid w:val="009A329D"/>
    <w:rsid w:val="009F1F1F"/>
    <w:rsid w:val="00A0785E"/>
    <w:rsid w:val="00A351BD"/>
    <w:rsid w:val="00A57F5F"/>
    <w:rsid w:val="00A67C59"/>
    <w:rsid w:val="00A918E1"/>
    <w:rsid w:val="00AD32F5"/>
    <w:rsid w:val="00AE68DA"/>
    <w:rsid w:val="00B151D8"/>
    <w:rsid w:val="00B3297E"/>
    <w:rsid w:val="00B54D64"/>
    <w:rsid w:val="00B906FC"/>
    <w:rsid w:val="00B91531"/>
    <w:rsid w:val="00BA287F"/>
    <w:rsid w:val="00BC1A2C"/>
    <w:rsid w:val="00BD3ECF"/>
    <w:rsid w:val="00BF6527"/>
    <w:rsid w:val="00BF6F56"/>
    <w:rsid w:val="00C12554"/>
    <w:rsid w:val="00C15F50"/>
    <w:rsid w:val="00C24B1F"/>
    <w:rsid w:val="00C37BCC"/>
    <w:rsid w:val="00C538FC"/>
    <w:rsid w:val="00C637BB"/>
    <w:rsid w:val="00C7059E"/>
    <w:rsid w:val="00C73991"/>
    <w:rsid w:val="00C76270"/>
    <w:rsid w:val="00C81796"/>
    <w:rsid w:val="00CB7DD1"/>
    <w:rsid w:val="00D0421A"/>
    <w:rsid w:val="00D111D0"/>
    <w:rsid w:val="00D2673D"/>
    <w:rsid w:val="00D407ED"/>
    <w:rsid w:val="00D44A8C"/>
    <w:rsid w:val="00D46130"/>
    <w:rsid w:val="00D754BF"/>
    <w:rsid w:val="00D75CA1"/>
    <w:rsid w:val="00D80DF7"/>
    <w:rsid w:val="00D85171"/>
    <w:rsid w:val="00D975AC"/>
    <w:rsid w:val="00DD0E5F"/>
    <w:rsid w:val="00DE0D95"/>
    <w:rsid w:val="00DF1543"/>
    <w:rsid w:val="00E20FB4"/>
    <w:rsid w:val="00E260A1"/>
    <w:rsid w:val="00E271A7"/>
    <w:rsid w:val="00E57F32"/>
    <w:rsid w:val="00E63C8E"/>
    <w:rsid w:val="00E67A47"/>
    <w:rsid w:val="00E732CA"/>
    <w:rsid w:val="00E82640"/>
    <w:rsid w:val="00E92BF1"/>
    <w:rsid w:val="00EA4D56"/>
    <w:rsid w:val="00EB3AFA"/>
    <w:rsid w:val="00EC1015"/>
    <w:rsid w:val="00EE0AB2"/>
    <w:rsid w:val="00EE37AF"/>
    <w:rsid w:val="00F17C47"/>
    <w:rsid w:val="00F26CB7"/>
    <w:rsid w:val="00F2784E"/>
    <w:rsid w:val="00F54BFE"/>
    <w:rsid w:val="00F563A9"/>
    <w:rsid w:val="00F57902"/>
    <w:rsid w:val="00F83588"/>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5818</Words>
  <Characters>33163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Rent-to-Own Lease Agreement</vt:lpstr>
    </vt:vector>
  </TitlesOfParts>
  <Manager/>
  <Company/>
  <LinksUpToDate>false</LinksUpToDate>
  <CharactersWithSpaces>38904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Rent-to-Own Lease Agreement</dc:title>
  <dc:subject/>
  <dc:creator>eForms</dc:creator>
  <cp:keywords/>
  <dc:description/>
  <cp:lastModifiedBy>Hansel Pupo</cp:lastModifiedBy>
  <cp:revision>2</cp:revision>
  <dcterms:created xsi:type="dcterms:W3CDTF">2025-06-12T15:04:00Z</dcterms:created>
  <dcterms:modified xsi:type="dcterms:W3CDTF">2025-06-12T15:04:00Z</dcterms:modified>
  <cp:category/>
</cp:coreProperties>
</file>