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7C2" w14:textId="10A8888E" w:rsidR="00745474" w:rsidRPr="00E64338" w:rsidRDefault="00894AE4" w:rsidP="009015E8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64338">
        <w:rPr>
          <w:rFonts w:ascii="Arial" w:hAnsi="Arial" w:cs="Arial"/>
          <w:b/>
          <w:bCs/>
          <w:color w:val="000000" w:themeColor="text1"/>
          <w:sz w:val="36"/>
          <w:szCs w:val="36"/>
        </w:rPr>
        <w:t>SHI</w:t>
      </w:r>
      <w:r w:rsidR="009015E8" w:rsidRPr="00E64338">
        <w:rPr>
          <w:rFonts w:ascii="Arial" w:hAnsi="Arial" w:cs="Arial"/>
          <w:b/>
          <w:bCs/>
          <w:color w:val="000000" w:themeColor="text1"/>
          <w:sz w:val="36"/>
          <w:szCs w:val="36"/>
        </w:rPr>
        <w:t>PPING POLICY</w:t>
      </w:r>
    </w:p>
    <w:p w14:paraId="76ECF665" w14:textId="77777777" w:rsidR="00041A56" w:rsidRPr="00E64338" w:rsidRDefault="00041A5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4FA0AC" w14:textId="0F9C0932" w:rsidR="00E64338" w:rsidRPr="00E64338" w:rsidRDefault="00E643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UPDATED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[DATE]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6FF13696" w14:textId="77777777" w:rsidR="00E64338" w:rsidRDefault="00E6433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07B387" w14:textId="77777777" w:rsidR="00E330A6" w:rsidRDefault="001E787A" w:rsidP="00E6433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THE BUSINESS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10C49" w:rsidRPr="00E64338">
        <w:rPr>
          <w:rFonts w:ascii="Arial" w:hAnsi="Arial" w:cs="Arial"/>
          <w:color w:val="000000" w:themeColor="text1"/>
          <w:sz w:val="24"/>
          <w:szCs w:val="24"/>
        </w:rPr>
        <w:t xml:space="preserve">This shipping policy </w:t>
      </w:r>
      <w:r w:rsidR="00220D78" w:rsidRPr="00E64338">
        <w:rPr>
          <w:rFonts w:ascii="Arial" w:hAnsi="Arial" w:cs="Arial"/>
          <w:color w:val="000000" w:themeColor="text1"/>
          <w:sz w:val="24"/>
          <w:szCs w:val="24"/>
        </w:rPr>
        <w:t>is for</w:t>
      </w:r>
      <w:r w:rsidR="00E330A6">
        <w:rPr>
          <w:rFonts w:ascii="Arial" w:hAnsi="Arial" w:cs="Arial"/>
          <w:color w:val="000000" w:themeColor="text1"/>
          <w:sz w:val="24"/>
          <w:szCs w:val="24"/>
        </w:rPr>
        <w:t>: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FBB838" w14:textId="77777777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6080A43" w14:textId="1D7E7925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SINESS NAME]"/>
            </w:textInput>
          </w:ffData>
        </w:fldChar>
      </w:r>
      <w:r w:rsidRPr="00E6433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64338">
        <w:rPr>
          <w:rFonts w:ascii="Arial" w:hAnsi="Arial" w:cs="Arial"/>
          <w:color w:val="000000" w:themeColor="text1"/>
          <w:sz w:val="24"/>
          <w:szCs w:val="24"/>
        </w:rPr>
      </w:r>
      <w:r w:rsidRPr="00E6433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64338">
        <w:rPr>
          <w:rFonts w:ascii="Arial" w:hAnsi="Arial" w:cs="Arial"/>
          <w:noProof/>
          <w:color w:val="000000" w:themeColor="text1"/>
          <w:sz w:val="24"/>
          <w:szCs w:val="24"/>
        </w:rPr>
        <w:t>[BUSINESS NAME]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1EF7544" w14:textId="035F0D37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[ADDRESS]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2A459B1" w14:textId="63B57411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EBSIT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[WEBSITE]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0907D19" w14:textId="56021A06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[PHONE]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C34FC" w14:textId="2BE9B15C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[E-MAIL]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23A6D05" w14:textId="77777777" w:rsid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20530DA" w14:textId="0235633B" w:rsidR="00041A56" w:rsidRPr="00E330A6" w:rsidRDefault="00E330A6" w:rsidP="00E330A6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Hereinafter known as the </w:t>
      </w:r>
      <w:r w:rsidR="001E787A" w:rsidRPr="00E330A6">
        <w:rPr>
          <w:rFonts w:ascii="Arial" w:hAnsi="Arial" w:cs="Arial"/>
          <w:color w:val="000000" w:themeColor="text1"/>
          <w:sz w:val="24"/>
          <w:szCs w:val="24"/>
        </w:rPr>
        <w:t>“Business</w:t>
      </w:r>
      <w:r w:rsidR="00BE65AC" w:rsidRPr="00E330A6">
        <w:rPr>
          <w:rFonts w:ascii="Arial" w:hAnsi="Arial" w:cs="Arial"/>
          <w:color w:val="000000" w:themeColor="text1"/>
          <w:sz w:val="24"/>
          <w:szCs w:val="24"/>
        </w:rPr>
        <w:t>,</w:t>
      </w:r>
      <w:r w:rsidR="001E787A" w:rsidRPr="00E330A6">
        <w:rPr>
          <w:rFonts w:ascii="Arial" w:hAnsi="Arial" w:cs="Arial"/>
          <w:color w:val="000000" w:themeColor="text1"/>
          <w:sz w:val="24"/>
          <w:szCs w:val="24"/>
        </w:rPr>
        <w:t>”</w:t>
      </w:r>
      <w:r w:rsidR="00353796" w:rsidRPr="00E330A6">
        <w:rPr>
          <w:rFonts w:ascii="Arial" w:hAnsi="Arial" w:cs="Arial"/>
          <w:color w:val="000000" w:themeColor="text1"/>
          <w:sz w:val="24"/>
          <w:szCs w:val="24"/>
        </w:rPr>
        <w:t xml:space="preserve"> “we,” or “us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53796" w:rsidRPr="00E330A6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417E6664" w14:textId="77777777" w:rsidR="001E787A" w:rsidRPr="00E64338" w:rsidRDefault="001E787A" w:rsidP="00041A5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31D1E7" w14:textId="0C3C63CB" w:rsidR="00E64338" w:rsidRDefault="00323CC4" w:rsidP="00041A5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PROCESSING TIMES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>. Excl</w:t>
      </w:r>
      <w:r w:rsidR="00593E08" w:rsidRPr="00E64338">
        <w:rPr>
          <w:rFonts w:ascii="Arial" w:hAnsi="Arial" w:cs="Arial"/>
          <w:color w:val="000000" w:themeColor="text1"/>
          <w:sz w:val="24"/>
          <w:szCs w:val="24"/>
        </w:rPr>
        <w:t xml:space="preserve">uding weekends and holidays, it usually takes no more than </w:t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E64338" w:rsidRPr="00E64338">
        <w:rPr>
          <w:rFonts w:ascii="Arial" w:hAnsi="Arial" w:cs="Arial"/>
          <w:noProof/>
          <w:color w:val="000000" w:themeColor="text1"/>
          <w:sz w:val="24"/>
          <w:szCs w:val="24"/>
        </w:rPr>
        <w:t>[#]</w:t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3E08" w:rsidRPr="00E64338">
        <w:rPr>
          <w:rFonts w:ascii="Arial" w:hAnsi="Arial" w:cs="Arial"/>
          <w:color w:val="000000" w:themeColor="text1"/>
          <w:sz w:val="24"/>
          <w:szCs w:val="24"/>
        </w:rPr>
        <w:t xml:space="preserve">hours to </w:t>
      </w:r>
      <w:r w:rsidR="00FE2A16" w:rsidRPr="00E64338">
        <w:rPr>
          <w:rFonts w:ascii="Arial" w:hAnsi="Arial" w:cs="Arial"/>
          <w:color w:val="000000" w:themeColor="text1"/>
          <w:sz w:val="24"/>
          <w:szCs w:val="24"/>
        </w:rPr>
        <w:t>process and prepare an order for shipment. During such time, a customer can c</w:t>
      </w:r>
      <w:r w:rsidR="00D034DC" w:rsidRPr="00E64338">
        <w:rPr>
          <w:rFonts w:ascii="Arial" w:hAnsi="Arial" w:cs="Arial"/>
          <w:color w:val="000000" w:themeColor="text1"/>
          <w:sz w:val="24"/>
          <w:szCs w:val="24"/>
        </w:rPr>
        <w:t xml:space="preserve">ancel an order </w:t>
      </w:r>
      <w:r w:rsidR="00353796" w:rsidRPr="00E64338">
        <w:rPr>
          <w:rFonts w:ascii="Arial" w:hAnsi="Arial" w:cs="Arial"/>
          <w:color w:val="000000" w:themeColor="text1"/>
          <w:sz w:val="24"/>
          <w:szCs w:val="24"/>
        </w:rPr>
        <w:t xml:space="preserve">with us </w:t>
      </w:r>
      <w:r w:rsidR="00D034DC" w:rsidRPr="00E64338">
        <w:rPr>
          <w:rFonts w:ascii="Arial" w:hAnsi="Arial" w:cs="Arial"/>
          <w:color w:val="000000" w:themeColor="text1"/>
          <w:sz w:val="24"/>
          <w:szCs w:val="24"/>
        </w:rPr>
        <w:t xml:space="preserve">without </w:t>
      </w:r>
      <w:r w:rsidR="00353796" w:rsidRPr="00E6433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034DC" w:rsidRPr="00E64338">
        <w:rPr>
          <w:rFonts w:ascii="Arial" w:hAnsi="Arial" w:cs="Arial"/>
          <w:color w:val="000000" w:themeColor="text1"/>
          <w:sz w:val="24"/>
          <w:szCs w:val="24"/>
        </w:rPr>
        <w:t>fee.</w:t>
      </w:r>
    </w:p>
    <w:p w14:paraId="77B19136" w14:textId="77777777" w:rsidR="00E64338" w:rsidRDefault="00E64338" w:rsidP="00E64338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ABA7BB3" w14:textId="77777777" w:rsidR="00E64338" w:rsidRDefault="005405B5" w:rsidP="00E6433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SHIPPING </w:t>
      </w:r>
      <w:r w:rsidR="00F2357E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RATES &amp; DELIVERY</w:t>
      </w:r>
      <w:r w:rsidR="00F2357E" w:rsidRPr="00E64338">
        <w:rPr>
          <w:rFonts w:ascii="Arial" w:hAnsi="Arial" w:cs="Arial"/>
          <w:color w:val="000000" w:themeColor="text1"/>
          <w:sz w:val="24"/>
          <w:szCs w:val="24"/>
        </w:rPr>
        <w:t>. We curren</w:t>
      </w:r>
      <w:r w:rsidR="0063731B" w:rsidRPr="00E64338">
        <w:rPr>
          <w:rFonts w:ascii="Arial" w:hAnsi="Arial" w:cs="Arial"/>
          <w:color w:val="000000" w:themeColor="text1"/>
          <w:sz w:val="24"/>
          <w:szCs w:val="24"/>
        </w:rPr>
        <w:t>tly offer the following shipping methods:</w:t>
      </w:r>
    </w:p>
    <w:p w14:paraId="1F28495D" w14:textId="77777777" w:rsidR="00E64338" w:rsidRPr="00E64338" w:rsidRDefault="00E64338" w:rsidP="00E64338">
      <w:pPr>
        <w:pStyle w:val="ListParagraph"/>
        <w:rPr>
          <w:rFonts w:ascii="Segoe UI Symbol" w:eastAsia="MS Gothic" w:hAnsi="Segoe UI Symbol" w:cs="Segoe UI Symbol"/>
        </w:rPr>
      </w:pPr>
    </w:p>
    <w:p w14:paraId="6D854760" w14:textId="57A6F2B9" w:rsidR="0063731B" w:rsidRPr="00E64338" w:rsidRDefault="00000000" w:rsidP="00E6433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E64338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E64338">
        <w:rPr>
          <w:rFonts w:ascii="Arial" w:hAnsi="Arial" w:cs="Arial"/>
        </w:rPr>
        <w:t xml:space="preserve"> -</w:t>
      </w:r>
      <w:r w:rsidR="00412109" w:rsidRPr="00E64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423B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5E3287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nternational Shipping</w:t>
      </w:r>
      <w:r w:rsidR="00412109" w:rsidRPr="00E643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1A9487" w14:textId="3A38C78A" w:rsidR="00772C26" w:rsidRPr="00E64338" w:rsidRDefault="00412109" w:rsidP="00772C2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Fonts w:ascii="Arial" w:hAnsi="Arial" w:cs="Arial"/>
          </w:rPr>
          <w:id w:val="-96781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3E2687" w:rsidRPr="00E64338">
        <w:rPr>
          <w:rFonts w:ascii="Arial" w:hAnsi="Arial" w:cs="Arial"/>
          <w:color w:val="000000" w:themeColor="text1"/>
          <w:sz w:val="24"/>
          <w:szCs w:val="24"/>
        </w:rPr>
        <w:t>Prio</w:t>
      </w:r>
      <w:r w:rsidR="00772C26" w:rsidRPr="00E64338">
        <w:rPr>
          <w:rFonts w:ascii="Arial" w:hAnsi="Arial" w:cs="Arial"/>
          <w:color w:val="000000" w:themeColor="text1"/>
          <w:sz w:val="24"/>
          <w:szCs w:val="24"/>
        </w:rPr>
        <w:t>rity</w:t>
      </w:r>
    </w:p>
    <w:p w14:paraId="63D6920A" w14:textId="7D9AE464" w:rsidR="00772C26" w:rsidRPr="00E64338" w:rsidRDefault="00772C26" w:rsidP="00772C2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Fonts w:ascii="Arial" w:hAnsi="Arial" w:cs="Arial"/>
          </w:rPr>
          <w:id w:val="22935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>Standard</w:t>
      </w:r>
    </w:p>
    <w:p w14:paraId="4F5A41C3" w14:textId="77777777" w:rsidR="00772C26" w:rsidRPr="00E64338" w:rsidRDefault="00772C26" w:rsidP="00772C2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E839CCC" w14:textId="3EC0BCEC" w:rsidR="00B54398" w:rsidRPr="00E64338" w:rsidRDefault="00000000" w:rsidP="00772C2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</w:rPr>
          <w:id w:val="113645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B54398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Domestic Shipping</w:t>
      </w:r>
      <w:r w:rsidR="00B54398" w:rsidRPr="00E643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AEFA3B" w14:textId="1EE64DED" w:rsidR="00317BEF" w:rsidRPr="00E64338" w:rsidRDefault="00B54398" w:rsidP="00772C2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Fonts w:ascii="Arial" w:hAnsi="Arial" w:cs="Arial"/>
          </w:rPr>
          <w:id w:val="-132859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317BEF" w:rsidRPr="00E64338">
        <w:rPr>
          <w:rFonts w:ascii="Arial" w:hAnsi="Arial" w:cs="Arial"/>
          <w:color w:val="000000" w:themeColor="text1"/>
          <w:sz w:val="24"/>
          <w:szCs w:val="24"/>
        </w:rPr>
        <w:t>Express (next-day)</w:t>
      </w:r>
    </w:p>
    <w:p w14:paraId="0EC8CC54" w14:textId="07070897" w:rsidR="00772C26" w:rsidRPr="00E64338" w:rsidRDefault="00000000" w:rsidP="00317BEF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</w:rPr>
          <w:id w:val="80543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E15260" w:rsidRPr="00E64338">
        <w:rPr>
          <w:rFonts w:ascii="Arial" w:hAnsi="Arial" w:cs="Arial"/>
          <w:color w:val="000000" w:themeColor="text1"/>
          <w:sz w:val="24"/>
          <w:szCs w:val="24"/>
        </w:rPr>
        <w:t>2-Day</w:t>
      </w:r>
    </w:p>
    <w:p w14:paraId="15EDA26B" w14:textId="60BC1F4B" w:rsidR="00530B93" w:rsidRPr="00E64338" w:rsidRDefault="00000000" w:rsidP="00530B93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</w:rPr>
          <w:id w:val="-81224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E15260" w:rsidRPr="00E64338">
        <w:rPr>
          <w:rFonts w:ascii="Arial" w:hAnsi="Arial" w:cs="Arial"/>
          <w:color w:val="000000" w:themeColor="text1"/>
          <w:sz w:val="24"/>
          <w:szCs w:val="24"/>
        </w:rPr>
        <w:t>Standard</w:t>
      </w:r>
    </w:p>
    <w:p w14:paraId="163086B1" w14:textId="77777777" w:rsidR="00530B93" w:rsidRPr="00E64338" w:rsidRDefault="00530B93" w:rsidP="00530B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26A09D" w14:textId="7B8A2E10" w:rsidR="00530B93" w:rsidRPr="00E64338" w:rsidRDefault="00000000" w:rsidP="007F0D2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</w:rPr>
          <w:id w:val="11419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530B93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Local Delivery</w:t>
      </w:r>
      <w:r w:rsidR="007F0D24" w:rsidRPr="00E64338">
        <w:rPr>
          <w:rFonts w:ascii="Arial" w:hAnsi="Arial" w:cs="Arial"/>
          <w:color w:val="000000" w:themeColor="text1"/>
          <w:sz w:val="24"/>
          <w:szCs w:val="24"/>
        </w:rPr>
        <w:t>.</w:t>
      </w:r>
      <w:r w:rsidR="00530B93" w:rsidRPr="00E64338">
        <w:rPr>
          <w:rFonts w:ascii="Arial" w:hAnsi="Arial" w:cs="Arial"/>
          <w:color w:val="000000" w:themeColor="text1"/>
          <w:sz w:val="24"/>
          <w:szCs w:val="24"/>
        </w:rPr>
        <w:t xml:space="preserve"> If a customer’s location is within </w:t>
      </w:r>
      <w:r w:rsidR="00E6433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E6433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E64338">
        <w:rPr>
          <w:rFonts w:ascii="Arial" w:hAnsi="Arial" w:cs="Arial"/>
          <w:color w:val="000000" w:themeColor="text1"/>
          <w:sz w:val="24"/>
          <w:szCs w:val="24"/>
        </w:rPr>
      </w:r>
      <w:r w:rsidR="00E6433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E64338">
        <w:rPr>
          <w:rFonts w:ascii="Arial" w:hAnsi="Arial" w:cs="Arial"/>
          <w:noProof/>
          <w:color w:val="000000" w:themeColor="text1"/>
          <w:sz w:val="24"/>
          <w:szCs w:val="24"/>
        </w:rPr>
        <w:t>[#]</w:t>
      </w:r>
      <w:r w:rsidR="00E6433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E64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B93" w:rsidRPr="00E64338">
        <w:rPr>
          <w:rFonts w:ascii="Arial" w:hAnsi="Arial" w:cs="Arial"/>
          <w:color w:val="000000" w:themeColor="text1"/>
          <w:sz w:val="24"/>
          <w:szCs w:val="24"/>
        </w:rPr>
        <w:t xml:space="preserve">miles of a </w:t>
      </w:r>
      <w:r w:rsidR="007F0D24" w:rsidRPr="00E64338">
        <w:rPr>
          <w:rFonts w:ascii="Arial" w:hAnsi="Arial" w:cs="Arial"/>
          <w:color w:val="000000" w:themeColor="text1"/>
          <w:sz w:val="24"/>
          <w:szCs w:val="24"/>
        </w:rPr>
        <w:t>location of the Business, we may take into consideration local delivery.</w:t>
      </w:r>
    </w:p>
    <w:p w14:paraId="3D64777D" w14:textId="77777777" w:rsidR="00550C8F" w:rsidRPr="00E64338" w:rsidRDefault="00550C8F" w:rsidP="007F0D2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CE24006" w14:textId="03CD09CA" w:rsidR="00E64338" w:rsidRDefault="00000000" w:rsidP="00E6433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</w:rPr>
          <w:id w:val="184682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3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64338" w:rsidRPr="003F5B64">
        <w:rPr>
          <w:rFonts w:ascii="Arial" w:hAnsi="Arial" w:cs="Arial"/>
        </w:rPr>
        <w:t xml:space="preserve"> - </w:t>
      </w:r>
      <w:r w:rsidR="00550C8F"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Local Pickup</w:t>
      </w:r>
      <w:r w:rsidR="00550C8F" w:rsidRPr="00E64338">
        <w:rPr>
          <w:rFonts w:ascii="Arial" w:hAnsi="Arial" w:cs="Arial"/>
          <w:color w:val="000000" w:themeColor="text1"/>
          <w:sz w:val="24"/>
          <w:szCs w:val="24"/>
        </w:rPr>
        <w:t xml:space="preserve">. If a customer would like to </w:t>
      </w:r>
      <w:r w:rsidR="00BE65AC" w:rsidRPr="00E64338">
        <w:rPr>
          <w:rFonts w:ascii="Arial" w:hAnsi="Arial" w:cs="Arial"/>
          <w:color w:val="000000" w:themeColor="text1"/>
          <w:sz w:val="24"/>
          <w:szCs w:val="24"/>
        </w:rPr>
        <w:t>pick</w:t>
      </w:r>
      <w:r w:rsidR="00EA0C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5AC" w:rsidRPr="00E64338">
        <w:rPr>
          <w:rFonts w:ascii="Arial" w:hAnsi="Arial" w:cs="Arial"/>
          <w:color w:val="000000" w:themeColor="text1"/>
          <w:sz w:val="24"/>
          <w:szCs w:val="24"/>
        </w:rPr>
        <w:t>up an order, they may do so at a time and place that is agreeable to us.</w:t>
      </w:r>
    </w:p>
    <w:p w14:paraId="5CE15A7C" w14:textId="77777777" w:rsidR="00E64338" w:rsidRDefault="00E64338" w:rsidP="00E64338">
      <w:pPr>
        <w:rPr>
          <w:rFonts w:ascii="Segoe UI Symbol" w:eastAsia="MS Gothic" w:hAnsi="Segoe UI Symbol" w:cs="Segoe UI Symbol"/>
        </w:rPr>
      </w:pPr>
    </w:p>
    <w:p w14:paraId="7E9EB282" w14:textId="77777777" w:rsidR="00E64338" w:rsidRDefault="001A0F6E" w:rsidP="00E64338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t>It i</w:t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t>s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 known that delivery delays can occur, especially during </w:t>
      </w:r>
      <w:r w:rsidR="0015557D" w:rsidRPr="00E64338">
        <w:rPr>
          <w:rFonts w:ascii="Arial" w:hAnsi="Arial" w:cs="Arial"/>
          <w:color w:val="000000" w:themeColor="text1"/>
          <w:sz w:val="24"/>
          <w:szCs w:val="24"/>
        </w:rPr>
        <w:t xml:space="preserve">the holiday season. We </w:t>
      </w:r>
      <w:r w:rsidR="00B45E65" w:rsidRPr="00E64338">
        <w:rPr>
          <w:rFonts w:ascii="Arial" w:hAnsi="Arial" w:cs="Arial"/>
          <w:color w:val="000000" w:themeColor="text1"/>
          <w:sz w:val="24"/>
          <w:szCs w:val="24"/>
        </w:rPr>
        <w:t xml:space="preserve">will attempt to always prepare and send orders as quickly as possible under </w:t>
      </w:r>
      <w:r w:rsidR="00534330" w:rsidRPr="00E64338">
        <w:rPr>
          <w:rFonts w:ascii="Arial" w:hAnsi="Arial" w:cs="Arial"/>
          <w:color w:val="000000" w:themeColor="text1"/>
          <w:sz w:val="24"/>
          <w:szCs w:val="24"/>
        </w:rPr>
        <w:t>the</w:t>
      </w:r>
      <w:r w:rsidR="00B45E65" w:rsidRPr="00E64338">
        <w:rPr>
          <w:rFonts w:ascii="Arial" w:hAnsi="Arial" w:cs="Arial"/>
          <w:color w:val="000000" w:themeColor="text1"/>
          <w:sz w:val="24"/>
          <w:szCs w:val="24"/>
        </w:rPr>
        <w:t xml:space="preserve"> circumstances.</w:t>
      </w:r>
    </w:p>
    <w:p w14:paraId="15735E0B" w14:textId="77777777" w:rsidR="00E64338" w:rsidRDefault="00E64338" w:rsidP="00E6433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A4E9F1" w14:textId="03AD3E51" w:rsidR="00E64338" w:rsidRDefault="00700DA8" w:rsidP="008A37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TAXES &amp; LEVIES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97324" w:rsidRPr="00E64338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8A7A48" w:rsidRPr="00E64338">
        <w:rPr>
          <w:rFonts w:ascii="Arial" w:hAnsi="Arial" w:cs="Arial"/>
          <w:color w:val="000000" w:themeColor="text1"/>
          <w:sz w:val="24"/>
          <w:szCs w:val="24"/>
        </w:rPr>
        <w:t>shall not be held responsible for any</w:t>
      </w:r>
      <w:r w:rsidR="005E1D39" w:rsidRPr="00E64338">
        <w:rPr>
          <w:rFonts w:ascii="Arial" w:hAnsi="Arial" w:cs="Arial"/>
          <w:color w:val="000000" w:themeColor="text1"/>
          <w:sz w:val="24"/>
          <w:szCs w:val="24"/>
        </w:rPr>
        <w:t xml:space="preserve"> international</w:t>
      </w:r>
      <w:r w:rsidR="008A7A48" w:rsidRPr="00E64338">
        <w:rPr>
          <w:rFonts w:ascii="Arial" w:hAnsi="Arial" w:cs="Arial"/>
          <w:color w:val="000000" w:themeColor="text1"/>
          <w:sz w:val="24"/>
          <w:szCs w:val="24"/>
        </w:rPr>
        <w:t xml:space="preserve"> levies, custom</w:t>
      </w:r>
      <w:r w:rsidR="00EA0C6D">
        <w:rPr>
          <w:rFonts w:ascii="Arial" w:hAnsi="Arial" w:cs="Arial"/>
          <w:color w:val="000000" w:themeColor="text1"/>
          <w:sz w:val="24"/>
          <w:szCs w:val="24"/>
        </w:rPr>
        <w:t>s</w:t>
      </w:r>
      <w:r w:rsidR="008A7A48" w:rsidRPr="00E64338">
        <w:rPr>
          <w:rFonts w:ascii="Arial" w:hAnsi="Arial" w:cs="Arial"/>
          <w:color w:val="000000" w:themeColor="text1"/>
          <w:sz w:val="24"/>
          <w:szCs w:val="24"/>
        </w:rPr>
        <w:t xml:space="preserve"> fees, </w:t>
      </w:r>
      <w:r w:rsidR="0077290C" w:rsidRPr="00E64338">
        <w:rPr>
          <w:rFonts w:ascii="Arial" w:hAnsi="Arial" w:cs="Arial"/>
          <w:color w:val="000000" w:themeColor="text1"/>
          <w:sz w:val="24"/>
          <w:szCs w:val="24"/>
        </w:rPr>
        <w:t xml:space="preserve">import fees, or any other </w:t>
      </w:r>
      <w:r w:rsidR="005E1D39" w:rsidRPr="00E64338">
        <w:rPr>
          <w:rFonts w:ascii="Arial" w:hAnsi="Arial" w:cs="Arial"/>
          <w:color w:val="000000" w:themeColor="text1"/>
          <w:sz w:val="24"/>
          <w:szCs w:val="24"/>
        </w:rPr>
        <w:t>taxes related to an order that is sent or brought outside of the country. The cust</w:t>
      </w:r>
      <w:r w:rsidR="00213130" w:rsidRPr="00E64338">
        <w:rPr>
          <w:rFonts w:ascii="Arial" w:hAnsi="Arial" w:cs="Arial"/>
          <w:color w:val="000000" w:themeColor="text1"/>
          <w:sz w:val="24"/>
          <w:szCs w:val="24"/>
        </w:rPr>
        <w:t>omer agrees to bear sole responsibility for any such taxes imposed on an order.</w:t>
      </w:r>
    </w:p>
    <w:p w14:paraId="2B0937BB" w14:textId="77777777" w:rsidR="00E64338" w:rsidRDefault="00E64338" w:rsidP="00E64338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969228C" w14:textId="6BFD2FD8" w:rsidR="00E64338" w:rsidRDefault="008A372C" w:rsidP="008A37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P.O. BOXES</w:t>
      </w:r>
      <w:r w:rsidR="00B25CBF" w:rsidRPr="00E6433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00CEA" w:rsidRPr="00E64338">
        <w:rPr>
          <w:rFonts w:ascii="Arial" w:hAnsi="Arial" w:cs="Arial"/>
          <w:color w:val="000000" w:themeColor="text1"/>
          <w:sz w:val="24"/>
          <w:szCs w:val="24"/>
        </w:rPr>
        <w:t xml:space="preserve">If the shipping carrier provides </w:t>
      </w:r>
      <w:r w:rsidR="00F236A9" w:rsidRPr="00E64338">
        <w:rPr>
          <w:rFonts w:ascii="Arial" w:hAnsi="Arial" w:cs="Arial"/>
          <w:color w:val="000000" w:themeColor="text1"/>
          <w:sz w:val="24"/>
          <w:szCs w:val="24"/>
        </w:rPr>
        <w:t>delivery</w:t>
      </w:r>
      <w:r w:rsidR="00AF13FB" w:rsidRPr="00E64338">
        <w:rPr>
          <w:rFonts w:ascii="Arial" w:hAnsi="Arial" w:cs="Arial"/>
          <w:color w:val="000000" w:themeColor="text1"/>
          <w:sz w:val="24"/>
          <w:szCs w:val="24"/>
        </w:rPr>
        <w:t xml:space="preserve"> to APO</w:t>
      </w:r>
      <w:r w:rsidR="00F236A9" w:rsidRPr="00E64338">
        <w:rPr>
          <w:rFonts w:ascii="Arial" w:hAnsi="Arial" w:cs="Arial"/>
          <w:color w:val="000000" w:themeColor="text1"/>
          <w:sz w:val="24"/>
          <w:szCs w:val="24"/>
        </w:rPr>
        <w:t xml:space="preserve">, FPO, or DPO addresses, we agree to deliver and provide such services. It shall be known </w:t>
      </w:r>
      <w:r w:rsidR="003421DC" w:rsidRPr="00E64338">
        <w:rPr>
          <w:rFonts w:ascii="Arial" w:hAnsi="Arial" w:cs="Arial"/>
          <w:color w:val="000000" w:themeColor="text1"/>
          <w:sz w:val="24"/>
          <w:szCs w:val="24"/>
        </w:rPr>
        <w:t xml:space="preserve">that the United States Postal Service (USPS) is the only shipping provider that provides delivery to </w:t>
      </w:r>
      <w:r w:rsidR="005A237E" w:rsidRPr="00E64338">
        <w:rPr>
          <w:rFonts w:ascii="Arial" w:hAnsi="Arial" w:cs="Arial"/>
          <w:color w:val="000000" w:themeColor="text1"/>
          <w:sz w:val="24"/>
          <w:szCs w:val="24"/>
        </w:rPr>
        <w:t>standard domestic P.O. boxes.</w:t>
      </w:r>
    </w:p>
    <w:p w14:paraId="015F428F" w14:textId="77777777" w:rsidR="00E64338" w:rsidRPr="00E64338" w:rsidRDefault="00E64338" w:rsidP="00E64338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09FB0F" w14:textId="77C7610E" w:rsidR="00E64338" w:rsidRDefault="00483527" w:rsidP="008A37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b/>
          <w:bCs/>
          <w:color w:val="000000" w:themeColor="text1"/>
          <w:sz w:val="24"/>
          <w:szCs w:val="24"/>
        </w:rPr>
        <w:t>DAMAGES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4FA1" w:rsidRPr="00E64338">
        <w:rPr>
          <w:rFonts w:ascii="Arial" w:hAnsi="Arial" w:cs="Arial"/>
          <w:color w:val="000000" w:themeColor="text1"/>
          <w:sz w:val="24"/>
          <w:szCs w:val="24"/>
        </w:rPr>
        <w:t>After an order is shipped, we are no</w:t>
      </w:r>
      <w:r w:rsidR="0090474A" w:rsidRPr="00E64338">
        <w:rPr>
          <w:rFonts w:ascii="Arial" w:hAnsi="Arial" w:cs="Arial"/>
          <w:color w:val="000000" w:themeColor="text1"/>
          <w:sz w:val="24"/>
          <w:szCs w:val="24"/>
        </w:rPr>
        <w:t xml:space="preserve"> longer liable for any damages that may incur during the shipping process and delivery. If a customer receives an item that is </w:t>
      </w:r>
      <w:r w:rsidR="000A0843" w:rsidRPr="00E64338">
        <w:rPr>
          <w:rFonts w:ascii="Arial" w:hAnsi="Arial" w:cs="Arial"/>
          <w:color w:val="000000" w:themeColor="text1"/>
          <w:sz w:val="24"/>
          <w:szCs w:val="24"/>
        </w:rPr>
        <w:t>damaged, please contact us as soon as possible to allow us to claim with the shipping company.</w:t>
      </w:r>
    </w:p>
    <w:p w14:paraId="01F11CE9" w14:textId="77777777" w:rsidR="00E64338" w:rsidRPr="00E64338" w:rsidRDefault="00E64338" w:rsidP="00E6433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4112374" w14:textId="1F25CBD9" w:rsidR="0065300A" w:rsidRPr="00E64338" w:rsidRDefault="0050784D" w:rsidP="00E64338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If we presume that any damage to an item was done after </w:t>
      </w:r>
      <w:r w:rsidR="00E64338" w:rsidRPr="00E64338">
        <w:rPr>
          <w:rFonts w:ascii="Arial" w:hAnsi="Arial" w:cs="Arial"/>
          <w:color w:val="000000" w:themeColor="text1"/>
          <w:sz w:val="24"/>
          <w:szCs w:val="24"/>
        </w:rPr>
        <w:t>an</w:t>
      </w:r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 order arrived </w:t>
      </w:r>
      <w:proofErr w:type="gramStart"/>
      <w:r w:rsidRPr="00E64338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gramEnd"/>
      <w:r w:rsidRPr="00E64338">
        <w:rPr>
          <w:rFonts w:ascii="Arial" w:hAnsi="Arial" w:cs="Arial"/>
          <w:color w:val="000000" w:themeColor="text1"/>
          <w:sz w:val="24"/>
          <w:szCs w:val="24"/>
        </w:rPr>
        <w:t xml:space="preserve"> a cust</w:t>
      </w:r>
      <w:r w:rsidR="00260EB6" w:rsidRPr="00E64338">
        <w:rPr>
          <w:rFonts w:ascii="Arial" w:hAnsi="Arial" w:cs="Arial"/>
          <w:color w:val="000000" w:themeColor="text1"/>
          <w:sz w:val="24"/>
          <w:szCs w:val="24"/>
        </w:rPr>
        <w:t xml:space="preserve">omer, we reserve the right to withhold </w:t>
      </w:r>
      <w:r w:rsidR="00B37DA1" w:rsidRPr="00E64338">
        <w:rPr>
          <w:rFonts w:ascii="Arial" w:hAnsi="Arial" w:cs="Arial"/>
          <w:color w:val="000000" w:themeColor="text1"/>
          <w:sz w:val="24"/>
          <w:szCs w:val="24"/>
        </w:rPr>
        <w:t xml:space="preserve">and withdraw </w:t>
      </w:r>
      <w:r w:rsidR="00260EB6" w:rsidRPr="00E64338">
        <w:rPr>
          <w:rFonts w:ascii="Arial" w:hAnsi="Arial" w:cs="Arial"/>
          <w:color w:val="000000" w:themeColor="text1"/>
          <w:sz w:val="24"/>
          <w:szCs w:val="24"/>
        </w:rPr>
        <w:t>any claims made</w:t>
      </w:r>
      <w:r w:rsidR="00B37DA1" w:rsidRPr="00E64338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65300A" w:rsidRPr="00E643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3370" w14:textId="77777777" w:rsidR="00462475" w:rsidRDefault="00462475" w:rsidP="00DD4A52">
      <w:r>
        <w:separator/>
      </w:r>
    </w:p>
  </w:endnote>
  <w:endnote w:type="continuationSeparator" w:id="0">
    <w:p w14:paraId="6674521A" w14:textId="77777777" w:rsidR="00462475" w:rsidRDefault="00462475" w:rsidP="00D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E107" w14:textId="77777777" w:rsidR="00DD4A52" w:rsidRPr="00DD4A52" w:rsidRDefault="00DD4A52" w:rsidP="00DD4A5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D4A5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DD4A5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D4A5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B8A765" w14:textId="348128BE" w:rsidR="00DD4A52" w:rsidRPr="00DD4A52" w:rsidRDefault="00DD4A52" w:rsidP="00DD4A5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D4A5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BC9B4E" wp14:editId="069ED655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A52">
      <w:rPr>
        <w:rFonts w:ascii="Arial" w:hAnsi="Arial" w:cs="Arial"/>
        <w:sz w:val="20"/>
        <w:szCs w:val="20"/>
      </w:rPr>
      <w:t xml:space="preserve"> </w:t>
    </w:r>
    <w:r w:rsidRPr="00DD4A5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C309" w14:textId="77777777" w:rsidR="00462475" w:rsidRDefault="00462475" w:rsidP="00DD4A52">
      <w:r>
        <w:separator/>
      </w:r>
    </w:p>
  </w:footnote>
  <w:footnote w:type="continuationSeparator" w:id="0">
    <w:p w14:paraId="4B177844" w14:textId="77777777" w:rsidR="00462475" w:rsidRDefault="00462475" w:rsidP="00DD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D18"/>
    <w:multiLevelType w:val="hybridMultilevel"/>
    <w:tmpl w:val="AA68DB6C"/>
    <w:lvl w:ilvl="0" w:tplc="C0BE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39BC"/>
    <w:multiLevelType w:val="hybridMultilevel"/>
    <w:tmpl w:val="234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93361">
    <w:abstractNumId w:val="1"/>
  </w:num>
  <w:num w:numId="2" w16cid:durableId="70768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42"/>
    <w:rsid w:val="00041A56"/>
    <w:rsid w:val="0007423B"/>
    <w:rsid w:val="000A0843"/>
    <w:rsid w:val="000D66EC"/>
    <w:rsid w:val="00144FA1"/>
    <w:rsid w:val="0015557D"/>
    <w:rsid w:val="001A0F6E"/>
    <w:rsid w:val="001D0257"/>
    <w:rsid w:val="001E787A"/>
    <w:rsid w:val="00213130"/>
    <w:rsid w:val="00220D78"/>
    <w:rsid w:val="00260EB6"/>
    <w:rsid w:val="00267ACF"/>
    <w:rsid w:val="00317BEF"/>
    <w:rsid w:val="00323CC4"/>
    <w:rsid w:val="003421DC"/>
    <w:rsid w:val="00353796"/>
    <w:rsid w:val="00381898"/>
    <w:rsid w:val="003D6060"/>
    <w:rsid w:val="003E2687"/>
    <w:rsid w:val="00412109"/>
    <w:rsid w:val="00462475"/>
    <w:rsid w:val="00474836"/>
    <w:rsid w:val="00483527"/>
    <w:rsid w:val="0050784D"/>
    <w:rsid w:val="00530B93"/>
    <w:rsid w:val="00534330"/>
    <w:rsid w:val="005405B5"/>
    <w:rsid w:val="00550C8F"/>
    <w:rsid w:val="005804ED"/>
    <w:rsid w:val="00593E08"/>
    <w:rsid w:val="005A237E"/>
    <w:rsid w:val="005D51DE"/>
    <w:rsid w:val="005E1D39"/>
    <w:rsid w:val="005E3287"/>
    <w:rsid w:val="0061418F"/>
    <w:rsid w:val="0063731B"/>
    <w:rsid w:val="0065300A"/>
    <w:rsid w:val="00700DA8"/>
    <w:rsid w:val="00745474"/>
    <w:rsid w:val="0077290C"/>
    <w:rsid w:val="00772C26"/>
    <w:rsid w:val="007B10D4"/>
    <w:rsid w:val="007F0D24"/>
    <w:rsid w:val="007F72A2"/>
    <w:rsid w:val="0082285E"/>
    <w:rsid w:val="00894AE4"/>
    <w:rsid w:val="008A372C"/>
    <w:rsid w:val="008A7A48"/>
    <w:rsid w:val="008B5118"/>
    <w:rsid w:val="009015E8"/>
    <w:rsid w:val="0090474A"/>
    <w:rsid w:val="00911F21"/>
    <w:rsid w:val="00923442"/>
    <w:rsid w:val="00951EF1"/>
    <w:rsid w:val="00AF13FB"/>
    <w:rsid w:val="00B02B98"/>
    <w:rsid w:val="00B25CBF"/>
    <w:rsid w:val="00B37DA1"/>
    <w:rsid w:val="00B45E65"/>
    <w:rsid w:val="00B54398"/>
    <w:rsid w:val="00B620F1"/>
    <w:rsid w:val="00B70897"/>
    <w:rsid w:val="00BE65AC"/>
    <w:rsid w:val="00CB44E9"/>
    <w:rsid w:val="00D034DC"/>
    <w:rsid w:val="00D10C49"/>
    <w:rsid w:val="00D55B80"/>
    <w:rsid w:val="00DA1C42"/>
    <w:rsid w:val="00DD4A52"/>
    <w:rsid w:val="00E15260"/>
    <w:rsid w:val="00E16ACA"/>
    <w:rsid w:val="00E330A6"/>
    <w:rsid w:val="00E64338"/>
    <w:rsid w:val="00E97324"/>
    <w:rsid w:val="00EA0C6D"/>
    <w:rsid w:val="00F00CEA"/>
    <w:rsid w:val="00F2357E"/>
    <w:rsid w:val="00F236A9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8B91"/>
  <w15:chartTrackingRefBased/>
  <w15:docId w15:val="{875CED22-83B5-1B47-A5E1-37512D34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52"/>
  </w:style>
  <w:style w:type="paragraph" w:styleId="Footer">
    <w:name w:val="footer"/>
    <w:basedOn w:val="Normal"/>
    <w:link w:val="FooterChar"/>
    <w:uiPriority w:val="99"/>
    <w:unhideWhenUsed/>
    <w:rsid w:val="00DD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52"/>
  </w:style>
  <w:style w:type="character" w:styleId="Hyperlink">
    <w:name w:val="Hyperlink"/>
    <w:basedOn w:val="DefaultParagraphFont"/>
    <w:uiPriority w:val="99"/>
    <w:unhideWhenUsed/>
    <w:rsid w:val="00DD4A5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1679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Shipping Policy</dc:title>
  <dc:subject/>
  <dc:creator>eForms</dc:creator>
  <cp:keywords/>
  <dc:description/>
  <cp:lastModifiedBy>Joseph Gendron</cp:lastModifiedBy>
  <cp:revision>3</cp:revision>
  <dcterms:created xsi:type="dcterms:W3CDTF">2023-04-16T23:57:00Z</dcterms:created>
  <dcterms:modified xsi:type="dcterms:W3CDTF">2023-04-16T23:57:00Z</dcterms:modified>
  <cp:category/>
</cp:coreProperties>
</file>